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9091" w14:textId="77777777" w:rsidR="004412A0" w:rsidRPr="00C362FF" w:rsidRDefault="004412A0" w:rsidP="004412A0">
      <w:pPr>
        <w:jc w:val="right"/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>Poznań, luty 2025 r.</w:t>
      </w:r>
    </w:p>
    <w:p w14:paraId="5A30CF9C" w14:textId="77777777" w:rsidR="004412A0" w:rsidRPr="00C362FF" w:rsidRDefault="004412A0" w:rsidP="004412A0">
      <w:pPr>
        <w:jc w:val="right"/>
        <w:rPr>
          <w:rFonts w:ascii="Arial" w:hAnsi="Arial" w:cs="Arial"/>
          <w:sz w:val="24"/>
          <w:szCs w:val="24"/>
        </w:rPr>
      </w:pPr>
    </w:p>
    <w:p w14:paraId="1D9971B6" w14:textId="77777777" w:rsidR="004412A0" w:rsidRPr="00C362FF" w:rsidRDefault="004412A0" w:rsidP="004412A0">
      <w:pPr>
        <w:jc w:val="center"/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>INFORMACJA PRASOWA</w:t>
      </w:r>
    </w:p>
    <w:p w14:paraId="3C49699B" w14:textId="77777777" w:rsidR="004412A0" w:rsidRPr="00C362FF" w:rsidRDefault="004412A0" w:rsidP="004412A0">
      <w:pPr>
        <w:rPr>
          <w:rFonts w:ascii="Arial" w:hAnsi="Arial" w:cs="Arial"/>
          <w:b/>
          <w:bCs/>
          <w:sz w:val="24"/>
          <w:szCs w:val="24"/>
        </w:rPr>
      </w:pPr>
    </w:p>
    <w:p w14:paraId="67654283" w14:textId="3D977484" w:rsidR="004412A0" w:rsidRPr="00C362FF" w:rsidRDefault="00113A20" w:rsidP="004412A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362FF">
        <w:rPr>
          <w:rFonts w:ascii="Arial" w:hAnsi="Arial" w:cs="Arial"/>
          <w:b/>
          <w:bCs/>
          <w:i/>
          <w:iCs/>
          <w:sz w:val="24"/>
          <w:szCs w:val="24"/>
        </w:rPr>
        <w:t>iPray</w:t>
      </w:r>
      <w:proofErr w:type="spellEnd"/>
      <w:r w:rsidRPr="00C362FF">
        <w:rPr>
          <w:rFonts w:ascii="Arial" w:hAnsi="Arial" w:cs="Arial"/>
          <w:b/>
          <w:bCs/>
          <w:i/>
          <w:iCs/>
          <w:sz w:val="24"/>
          <w:szCs w:val="24"/>
        </w:rPr>
        <w:t xml:space="preserve"> Wielki Post</w:t>
      </w:r>
      <w:r w:rsidRPr="00C362FF">
        <w:rPr>
          <w:rFonts w:ascii="Arial" w:hAnsi="Arial" w:cs="Arial"/>
          <w:b/>
          <w:bCs/>
          <w:sz w:val="24"/>
          <w:szCs w:val="24"/>
        </w:rPr>
        <w:t xml:space="preserve">, George </w:t>
      </w:r>
      <w:proofErr w:type="spellStart"/>
      <w:r w:rsidRPr="00C362FF">
        <w:rPr>
          <w:rFonts w:ascii="Arial" w:hAnsi="Arial" w:cs="Arial"/>
          <w:b/>
          <w:bCs/>
          <w:sz w:val="24"/>
          <w:szCs w:val="24"/>
        </w:rPr>
        <w:t>Boronat</w:t>
      </w:r>
      <w:proofErr w:type="spellEnd"/>
    </w:p>
    <w:p w14:paraId="66C9DD3A" w14:textId="190724BB" w:rsidR="00AA239B" w:rsidRPr="00C362FF" w:rsidRDefault="00AA239B" w:rsidP="004412A0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To nie tylko narzędzie do indywidualnej modlitwy, ale też zaproszenie do odkrycia Boga, który przemawia w prostocie każdego dnia. </w:t>
      </w:r>
    </w:p>
    <w:p w14:paraId="575697E5" w14:textId="77777777" w:rsidR="00AD4B71" w:rsidRPr="00C362FF" w:rsidRDefault="00AD4B71" w:rsidP="00AD4B71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Każda rozmowa, a nawet próba rozmowy z Bogiem to modlitwa… </w:t>
      </w:r>
      <w:proofErr w:type="spellStart"/>
      <w:r w:rsidRPr="00C362FF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362FF">
        <w:rPr>
          <w:rFonts w:ascii="Arial" w:hAnsi="Arial" w:cs="Arial"/>
          <w:i/>
          <w:iCs/>
          <w:sz w:val="24"/>
          <w:szCs w:val="24"/>
        </w:rPr>
        <w:t xml:space="preserve"> </w:t>
      </w:r>
      <w:r w:rsidRPr="00C362FF">
        <w:rPr>
          <w:rFonts w:ascii="Arial" w:hAnsi="Arial" w:cs="Arial"/>
          <w:sz w:val="24"/>
          <w:szCs w:val="24"/>
        </w:rPr>
        <w:t>jest propozycją, która może pomóc w (od)budowaniu tej wyjątkowej relacji</w:t>
      </w:r>
      <w:r w:rsidRPr="00C362F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C362FF">
        <w:rPr>
          <w:rFonts w:ascii="Arial" w:hAnsi="Arial" w:cs="Arial"/>
          <w:sz w:val="24"/>
          <w:szCs w:val="24"/>
        </w:rPr>
        <w:t>Autor, bazując na swoim wieloletnim doświadczeniu w pracy z młodzieżą, zaproponował następującą formułę: najpierw fragment Ewangelii na każdy dzień roku liturgicznego, a następnie krótki komentarz.</w:t>
      </w:r>
    </w:p>
    <w:p w14:paraId="300E15C4" w14:textId="77777777" w:rsidR="00AD4B71" w:rsidRPr="00C362FF" w:rsidRDefault="00AD4B71" w:rsidP="00AD4B71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>Słowa Jezusa są niezmiennie aktualne i mądre, pomagają lepiej żyć. Można je odnieść m.in. do budowania relacji, akceptowania siebie takim, jakim się jest, dokonywania codziennych wyborów czy podejmowania trudnych decyzji.</w:t>
      </w:r>
    </w:p>
    <w:p w14:paraId="162065B8" w14:textId="77777777" w:rsidR="009B532D" w:rsidRPr="00C362FF" w:rsidRDefault="009B532D" w:rsidP="00BA254E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Każda Ewangelia może być uważana za podręcznik modlitwy. Słowo Boże nie żyje jednak w książce. Ożywa dopiero wtedy, gdy się modlimy. Jak to robić? </w:t>
      </w:r>
      <w:proofErr w:type="spellStart"/>
      <w:r w:rsidRPr="00C362FF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362FF">
        <w:rPr>
          <w:rFonts w:ascii="Arial" w:hAnsi="Arial" w:cs="Arial"/>
          <w:i/>
          <w:iCs/>
          <w:sz w:val="24"/>
          <w:szCs w:val="24"/>
        </w:rPr>
        <w:t xml:space="preserve"> </w:t>
      </w:r>
      <w:r w:rsidRPr="00C362FF">
        <w:rPr>
          <w:rFonts w:ascii="Arial" w:hAnsi="Arial" w:cs="Arial"/>
          <w:sz w:val="24"/>
          <w:szCs w:val="24"/>
        </w:rPr>
        <w:t>prowadzi czytelnika krok po kroku, pomagając budować, dzięki łasce Ducha Świętego, coraz bliższą więź z Bogiem.</w:t>
      </w:r>
    </w:p>
    <w:p w14:paraId="65E9754C" w14:textId="0399EF88" w:rsidR="00BA254E" w:rsidRPr="00C362FF" w:rsidRDefault="009B532D" w:rsidP="00BA254E">
      <w:pPr>
        <w:rPr>
          <w:rFonts w:ascii="Arial" w:hAnsi="Arial" w:cs="Arial"/>
          <w:i/>
          <w:iCs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– </w:t>
      </w:r>
      <w:r w:rsidRPr="00C362FF">
        <w:rPr>
          <w:rFonts w:ascii="Arial" w:hAnsi="Arial" w:cs="Arial"/>
          <w:i/>
          <w:iCs/>
          <w:sz w:val="24"/>
          <w:szCs w:val="24"/>
        </w:rPr>
        <w:t xml:space="preserve">Dziś rozpoczynamy Wielki Post, czas przygotowania do Wielkanocy. W języku angielskim określenie Wielki Post – </w:t>
      </w:r>
      <w:proofErr w:type="spellStart"/>
      <w:r w:rsidRPr="00C362FF">
        <w:rPr>
          <w:rFonts w:ascii="Arial" w:hAnsi="Arial" w:cs="Arial"/>
          <w:i/>
          <w:iCs/>
          <w:sz w:val="24"/>
          <w:szCs w:val="24"/>
        </w:rPr>
        <w:t>Lent</w:t>
      </w:r>
      <w:proofErr w:type="spellEnd"/>
      <w:r w:rsidRPr="00C362FF">
        <w:rPr>
          <w:rFonts w:ascii="Arial" w:hAnsi="Arial" w:cs="Arial"/>
          <w:i/>
          <w:iCs/>
          <w:sz w:val="24"/>
          <w:szCs w:val="24"/>
        </w:rPr>
        <w:t xml:space="preserve"> – pochodzi od staroangielskiego słowa oznaczającego „czas wiosny”. Przypomina nam ono o „wiosennych porządkach” i o nowym życiu, ukazującym się w przyrodzie o tej porze roku. Wielki Post jest dla nas czasem szczególnej łaski, kiedy możemy zrobić trochę wiosennego porządku w swoim życiu i w rezultacie ucieszyć się nowym życiem. Ludzie niekiedy pytają: „Jakie masz postanowienie na Wielki Post?” i spodziewają się odpowiedzi w stylu: „Rezygnuję z czekolady!”. Ktoś mógłby żartobliwie powiedzieć, że zamierza zrezygnować z wykonywania „prac domowych” albo jakiegoś konkretnego obowiązku. Jest jednak tylko jedna rzecz, której wszyscy powinniśmy usiłować wyrzec się w czasie Wielkiego Postu – grzech!</w:t>
      </w:r>
      <w:r w:rsidRPr="00C362FF">
        <w:rPr>
          <w:rFonts w:ascii="Arial" w:hAnsi="Arial" w:cs="Arial"/>
          <w:sz w:val="24"/>
          <w:szCs w:val="24"/>
        </w:rPr>
        <w:t xml:space="preserve"> – napisał</w:t>
      </w:r>
      <w:r w:rsidRPr="00C362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62FF">
        <w:rPr>
          <w:rFonts w:ascii="Arial" w:hAnsi="Arial" w:cs="Arial"/>
          <w:sz w:val="24"/>
          <w:szCs w:val="24"/>
        </w:rPr>
        <w:t xml:space="preserve">George </w:t>
      </w:r>
      <w:proofErr w:type="spellStart"/>
      <w:r w:rsidRPr="00C362FF">
        <w:rPr>
          <w:rFonts w:ascii="Arial" w:hAnsi="Arial" w:cs="Arial"/>
          <w:sz w:val="24"/>
          <w:szCs w:val="24"/>
        </w:rPr>
        <w:t>Boronat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w książce </w:t>
      </w:r>
      <w:proofErr w:type="spellStart"/>
      <w:r w:rsidRPr="00C362FF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362FF">
        <w:rPr>
          <w:rFonts w:ascii="Arial" w:hAnsi="Arial" w:cs="Arial"/>
          <w:i/>
          <w:iCs/>
          <w:sz w:val="24"/>
          <w:szCs w:val="24"/>
        </w:rPr>
        <w:t xml:space="preserve"> Wielki Post.</w:t>
      </w:r>
      <w:r w:rsidRPr="00C362FF">
        <w:rPr>
          <w:rFonts w:ascii="Arial" w:hAnsi="Arial" w:cs="Arial"/>
          <w:i/>
          <w:iCs/>
          <w:sz w:val="24"/>
          <w:szCs w:val="24"/>
        </w:rPr>
        <w:br/>
      </w:r>
      <w:r w:rsidRPr="00C362FF">
        <w:rPr>
          <w:rFonts w:ascii="Arial" w:hAnsi="Arial" w:cs="Arial"/>
          <w:i/>
          <w:iCs/>
          <w:sz w:val="24"/>
          <w:szCs w:val="24"/>
        </w:rPr>
        <w:br/>
      </w:r>
      <w:r w:rsidR="00BA254E" w:rsidRPr="00C362FF">
        <w:rPr>
          <w:rFonts w:ascii="Arial" w:hAnsi="Arial" w:cs="Arial"/>
          <w:b/>
          <w:bCs/>
          <w:sz w:val="24"/>
          <w:szCs w:val="24"/>
        </w:rPr>
        <w:t>Trzeci z siedmiu tomów zawiera komentarze do Ewangelii na</w:t>
      </w:r>
      <w:r w:rsidR="00563777" w:rsidRPr="00C362FF">
        <w:rPr>
          <w:rFonts w:ascii="Arial" w:hAnsi="Arial" w:cs="Arial"/>
          <w:b/>
          <w:bCs/>
          <w:sz w:val="24"/>
          <w:szCs w:val="24"/>
        </w:rPr>
        <w:t xml:space="preserve"> Wielki Post.</w:t>
      </w:r>
      <w:r w:rsidR="00BA254E" w:rsidRPr="00C362FF">
        <w:rPr>
          <w:rFonts w:ascii="Arial" w:hAnsi="Arial" w:cs="Arial"/>
          <w:b/>
          <w:bCs/>
          <w:sz w:val="24"/>
          <w:szCs w:val="24"/>
        </w:rPr>
        <w:t xml:space="preserve"> Pozostałe tomy to: </w:t>
      </w:r>
      <w:r w:rsidR="00BA254E" w:rsidRPr="00C362FF">
        <w:rPr>
          <w:rFonts w:ascii="Arial" w:hAnsi="Arial" w:cs="Arial"/>
          <w:b/>
          <w:bCs/>
          <w:i/>
          <w:iCs/>
          <w:sz w:val="24"/>
          <w:szCs w:val="24"/>
        </w:rPr>
        <w:t>Adwent i Boże Narodzenie</w:t>
      </w:r>
      <w:r w:rsidR="00BA254E" w:rsidRPr="00C362FF">
        <w:rPr>
          <w:rFonts w:ascii="Arial" w:hAnsi="Arial" w:cs="Arial"/>
          <w:b/>
          <w:bCs/>
          <w:sz w:val="24"/>
          <w:szCs w:val="24"/>
        </w:rPr>
        <w:t>, O</w:t>
      </w:r>
      <w:r w:rsidR="00BA254E" w:rsidRPr="00C362FF">
        <w:rPr>
          <w:rFonts w:ascii="Arial" w:hAnsi="Arial" w:cs="Arial"/>
          <w:b/>
          <w:bCs/>
          <w:i/>
          <w:iCs/>
          <w:sz w:val="24"/>
          <w:szCs w:val="24"/>
        </w:rPr>
        <w:t>kres zwykły I, Okres wielkanocny, Okres zwykły II, III, IV</w:t>
      </w:r>
      <w:r w:rsidR="00BA254E" w:rsidRPr="00C362F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FAD91D5" w14:textId="70C092CF" w:rsidR="00C83D46" w:rsidRPr="00C362FF" w:rsidRDefault="00BA254E" w:rsidP="00BA254E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Seria powstaje we współpracy z </w:t>
      </w:r>
      <w:r w:rsidRPr="00C362FF">
        <w:rPr>
          <w:rFonts w:ascii="Arial" w:hAnsi="Arial" w:cs="Arial"/>
          <w:b/>
          <w:bCs/>
          <w:sz w:val="24"/>
          <w:szCs w:val="24"/>
        </w:rPr>
        <w:t>Fundacją Sternik-Poznań</w:t>
      </w:r>
      <w:r w:rsidRPr="00C362FF">
        <w:rPr>
          <w:rFonts w:ascii="Arial" w:hAnsi="Arial" w:cs="Arial"/>
          <w:sz w:val="24"/>
          <w:szCs w:val="24"/>
        </w:rPr>
        <w:t>.</w:t>
      </w:r>
    </w:p>
    <w:p w14:paraId="3AC4241E" w14:textId="77777777" w:rsidR="00BA254E" w:rsidRPr="00C362FF" w:rsidRDefault="00BA254E" w:rsidP="00BA254E">
      <w:pPr>
        <w:rPr>
          <w:rFonts w:ascii="Arial" w:hAnsi="Arial" w:cs="Arial"/>
          <w:b/>
          <w:bCs/>
          <w:sz w:val="24"/>
          <w:szCs w:val="24"/>
        </w:rPr>
      </w:pPr>
      <w:r w:rsidRPr="00C362FF">
        <w:rPr>
          <w:rFonts w:ascii="Arial" w:hAnsi="Arial" w:cs="Arial"/>
          <w:b/>
          <w:bCs/>
          <w:sz w:val="24"/>
          <w:szCs w:val="24"/>
        </w:rPr>
        <w:t>Patronat nad książką objęli:</w:t>
      </w:r>
    </w:p>
    <w:p w14:paraId="11AA6027" w14:textId="77777777" w:rsidR="00BA254E" w:rsidRPr="00C362FF" w:rsidRDefault="00BA254E" w:rsidP="00BA254E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>„Przewodnik Katolicki”, „Idziemy”, miesięcznik „W drodze”, dominikanie.pl, misyjne.pl, Radio Doxa, Radio Nadzieja, Radio Emaus, Radio Poznań.</w:t>
      </w:r>
    </w:p>
    <w:p w14:paraId="40C49B0A" w14:textId="77777777" w:rsidR="00C362FF" w:rsidRDefault="00C362FF" w:rsidP="00BA254E">
      <w:pPr>
        <w:rPr>
          <w:rFonts w:ascii="Arial" w:hAnsi="Arial" w:cs="Arial"/>
          <w:b/>
          <w:bCs/>
          <w:sz w:val="24"/>
          <w:szCs w:val="24"/>
        </w:rPr>
      </w:pPr>
    </w:p>
    <w:p w14:paraId="5037760F" w14:textId="3CC3DB66" w:rsidR="00BA254E" w:rsidRPr="00C362FF" w:rsidRDefault="00BA254E" w:rsidP="00BA254E">
      <w:pPr>
        <w:rPr>
          <w:rFonts w:ascii="Arial" w:hAnsi="Arial" w:cs="Arial"/>
          <w:b/>
          <w:bCs/>
          <w:sz w:val="24"/>
          <w:szCs w:val="24"/>
        </w:rPr>
      </w:pPr>
      <w:r w:rsidRPr="00C362FF">
        <w:rPr>
          <w:rFonts w:ascii="Arial" w:hAnsi="Arial" w:cs="Arial"/>
          <w:b/>
          <w:bCs/>
          <w:sz w:val="24"/>
          <w:szCs w:val="24"/>
        </w:rPr>
        <w:lastRenderedPageBreak/>
        <w:t>O autorze: </w:t>
      </w:r>
    </w:p>
    <w:p w14:paraId="030B5FCA" w14:textId="516357A5" w:rsidR="00AA239B" w:rsidRPr="00C362FF" w:rsidRDefault="00BA254E" w:rsidP="004412A0">
      <w:pPr>
        <w:rPr>
          <w:rFonts w:ascii="Arial" w:hAnsi="Arial" w:cs="Arial"/>
          <w:sz w:val="24"/>
          <w:szCs w:val="24"/>
        </w:rPr>
      </w:pPr>
      <w:hyperlink r:id="rId5" w:history="1">
        <w:r w:rsidRPr="00C362FF">
          <w:rPr>
            <w:rStyle w:val="Hipercze"/>
            <w:rFonts w:ascii="Arial" w:hAnsi="Arial" w:cs="Arial"/>
            <w:sz w:val="24"/>
            <w:szCs w:val="24"/>
          </w:rPr>
          <w:t xml:space="preserve">George </w:t>
        </w:r>
        <w:proofErr w:type="spellStart"/>
        <w:r w:rsidRPr="00C362FF">
          <w:rPr>
            <w:rStyle w:val="Hipercze"/>
            <w:rFonts w:ascii="Arial" w:hAnsi="Arial" w:cs="Arial"/>
            <w:sz w:val="24"/>
            <w:szCs w:val="24"/>
          </w:rPr>
          <w:t>Boronat</w:t>
        </w:r>
        <w:proofErr w:type="spellEnd"/>
      </w:hyperlink>
      <w:r w:rsidRPr="00C362FF">
        <w:rPr>
          <w:rFonts w:ascii="Arial" w:hAnsi="Arial" w:cs="Arial"/>
          <w:sz w:val="24"/>
          <w:szCs w:val="24"/>
        </w:rPr>
        <w:t xml:space="preserve"> – ksiądz katolicki z Prałatury Opus Dei, doktor teologii. Święcenia kapłańskie przyjął w 2008 roku, posługuje w archidiecezji </w:t>
      </w:r>
      <w:proofErr w:type="spellStart"/>
      <w:r w:rsidRPr="00C362FF">
        <w:rPr>
          <w:rFonts w:ascii="Arial" w:hAnsi="Arial" w:cs="Arial"/>
          <w:sz w:val="24"/>
          <w:szCs w:val="24"/>
        </w:rPr>
        <w:t>Southwark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w Londynie. Jest kapelanem w prywatnych londyńskich szkołach katolickich </w:t>
      </w:r>
      <w:proofErr w:type="spellStart"/>
      <w:r w:rsidRPr="00C362FF">
        <w:rPr>
          <w:rFonts w:ascii="Arial" w:hAnsi="Arial" w:cs="Arial"/>
          <w:sz w:val="24"/>
          <w:szCs w:val="24"/>
        </w:rPr>
        <w:t>Cedars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School oraz </w:t>
      </w:r>
      <w:proofErr w:type="spellStart"/>
      <w:r w:rsidRPr="00C362FF">
        <w:rPr>
          <w:rFonts w:ascii="Arial" w:hAnsi="Arial" w:cs="Arial"/>
          <w:sz w:val="24"/>
          <w:szCs w:val="24"/>
        </w:rPr>
        <w:t>Kelston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Club &amp; </w:t>
      </w:r>
      <w:proofErr w:type="spellStart"/>
      <w:r w:rsidRPr="00C362FF">
        <w:rPr>
          <w:rFonts w:ascii="Arial" w:hAnsi="Arial" w:cs="Arial"/>
          <w:sz w:val="24"/>
          <w:szCs w:val="24"/>
        </w:rPr>
        <w:t>Study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Center (</w:t>
      </w:r>
      <w:proofErr w:type="spellStart"/>
      <w:r w:rsidRPr="00C362FF">
        <w:rPr>
          <w:rFonts w:ascii="Arial" w:hAnsi="Arial" w:cs="Arial"/>
          <w:sz w:val="24"/>
          <w:szCs w:val="24"/>
        </w:rPr>
        <w:t>Balham</w:t>
      </w:r>
      <w:proofErr w:type="spellEnd"/>
      <w:r w:rsidRPr="00C362FF">
        <w:rPr>
          <w:rFonts w:ascii="Arial" w:hAnsi="Arial" w:cs="Arial"/>
          <w:sz w:val="24"/>
          <w:szCs w:val="24"/>
        </w:rPr>
        <w:t>).  W codziennej pracy angażuje się przede wszystkim w duszpasterstwo młodych ludzi. W sieci można usłyszeć jego rozważania na stronie </w:t>
      </w:r>
      <w:hyperlink r:id="rId6" w:history="1">
        <w:r w:rsidRPr="00C362FF">
          <w:rPr>
            <w:rStyle w:val="Hipercze"/>
            <w:rFonts w:ascii="Arial" w:hAnsi="Arial" w:cs="Arial"/>
            <w:sz w:val="24"/>
            <w:szCs w:val="24"/>
          </w:rPr>
          <w:t>10minuteswithjesus.org</w:t>
        </w:r>
      </w:hyperlink>
      <w:r w:rsidRPr="00C362FF">
        <w:rPr>
          <w:rFonts w:ascii="Arial" w:hAnsi="Arial" w:cs="Arial"/>
          <w:sz w:val="24"/>
          <w:szCs w:val="24"/>
        </w:rPr>
        <w:t>.</w:t>
      </w:r>
    </w:p>
    <w:p w14:paraId="53157660" w14:textId="1F80BD6A" w:rsidR="00AA239B" w:rsidRPr="00C362FF" w:rsidRDefault="00AA239B" w:rsidP="004412A0">
      <w:pPr>
        <w:rPr>
          <w:rFonts w:ascii="Arial" w:hAnsi="Arial" w:cs="Arial"/>
          <w:b/>
          <w:bCs/>
          <w:sz w:val="24"/>
          <w:szCs w:val="24"/>
        </w:rPr>
      </w:pPr>
      <w:r w:rsidRPr="00C362FF">
        <w:rPr>
          <w:rFonts w:ascii="Arial" w:hAnsi="Arial" w:cs="Arial"/>
          <w:b/>
          <w:bCs/>
          <w:sz w:val="24"/>
          <w:szCs w:val="24"/>
        </w:rPr>
        <w:t>O serii:</w:t>
      </w:r>
    </w:p>
    <w:p w14:paraId="2C48B87F" w14:textId="1268B10C" w:rsidR="00AA239B" w:rsidRPr="00C362FF" w:rsidRDefault="00AA239B" w:rsidP="00AA239B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Seria książek </w:t>
      </w:r>
      <w:proofErr w:type="spellStart"/>
      <w:r w:rsidRPr="00C362FF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zaprojektowana została z myślą o młodych ludziach poszukujących swojej drogi modlitwy. Wyróżnia ją użycie przystępnego, współczesnego języka oraz krótkich opowieści, które przyciągają uwagę i inspirują do osobistej odpowiedzi na słowo Boże.</w:t>
      </w:r>
    </w:p>
    <w:p w14:paraId="4F848981" w14:textId="77777777" w:rsidR="00AA239B" w:rsidRPr="00C362FF" w:rsidRDefault="00AA239B" w:rsidP="00AA239B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Modlitwa ukazana w </w:t>
      </w:r>
      <w:proofErr w:type="spellStart"/>
      <w:r w:rsidRPr="00C362FF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nie jest ucieczką od codziennych obowiązków, lecz narzędziem ich przemiany. </w:t>
      </w:r>
    </w:p>
    <w:p w14:paraId="7CCBE12A" w14:textId="660BD0E0" w:rsidR="00AA239B" w:rsidRPr="00C362FF" w:rsidRDefault="00AA239B" w:rsidP="004412A0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sz w:val="24"/>
          <w:szCs w:val="24"/>
        </w:rPr>
        <w:t xml:space="preserve">Autor, kapłan z Opus Dei, podkreśla, że życie duchowe powinno przenikać wszystkie aspekty codzienności – naukę, pracę, relacje z innymi. Tym samym, seria </w:t>
      </w:r>
      <w:proofErr w:type="spellStart"/>
      <w:r w:rsidRPr="00C362FF">
        <w:rPr>
          <w:rFonts w:ascii="Arial" w:hAnsi="Arial" w:cs="Arial"/>
          <w:i/>
          <w:iCs/>
          <w:sz w:val="24"/>
          <w:szCs w:val="24"/>
        </w:rPr>
        <w:t>iPray</w:t>
      </w:r>
      <w:proofErr w:type="spellEnd"/>
      <w:r w:rsidRPr="00C362FF">
        <w:rPr>
          <w:rFonts w:ascii="Arial" w:hAnsi="Arial" w:cs="Arial"/>
          <w:sz w:val="24"/>
          <w:szCs w:val="24"/>
        </w:rPr>
        <w:t xml:space="preserve"> nie tylko wprowadza w świat modlitwy, ale także ukazuje jej znaczenie w budowaniu pełniejszego i bardziej harmonijnego życia.</w:t>
      </w:r>
    </w:p>
    <w:p w14:paraId="6CEC8600" w14:textId="77777777" w:rsidR="00AA239B" w:rsidRPr="00C362FF" w:rsidRDefault="00AA239B" w:rsidP="00AA239B">
      <w:pPr>
        <w:rPr>
          <w:rFonts w:ascii="Arial" w:hAnsi="Arial" w:cs="Arial"/>
          <w:sz w:val="24"/>
          <w:szCs w:val="24"/>
        </w:rPr>
      </w:pPr>
    </w:p>
    <w:p w14:paraId="763AE034" w14:textId="77777777" w:rsidR="00AA239B" w:rsidRPr="00C362FF" w:rsidRDefault="00AA239B" w:rsidP="009B532D">
      <w:pPr>
        <w:rPr>
          <w:rFonts w:ascii="Arial" w:hAnsi="Arial" w:cs="Arial"/>
          <w:b/>
          <w:bCs/>
          <w:sz w:val="24"/>
          <w:szCs w:val="24"/>
        </w:rPr>
      </w:pPr>
    </w:p>
    <w:p w14:paraId="446B21A0" w14:textId="77777777" w:rsidR="004412A0" w:rsidRPr="00C362FF" w:rsidRDefault="004412A0" w:rsidP="004412A0">
      <w:pPr>
        <w:rPr>
          <w:rFonts w:ascii="Arial" w:hAnsi="Arial" w:cs="Arial"/>
          <w:sz w:val="24"/>
          <w:szCs w:val="24"/>
        </w:rPr>
      </w:pPr>
      <w:r w:rsidRPr="00C362FF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C362FF">
        <w:rPr>
          <w:rFonts w:ascii="Arial" w:hAnsi="Arial" w:cs="Arial"/>
          <w:sz w:val="24"/>
          <w:szCs w:val="24"/>
        </w:rPr>
        <w:t>       </w:t>
      </w:r>
      <w:r w:rsidRPr="00C362FF">
        <w:rPr>
          <w:rFonts w:ascii="Arial" w:hAnsi="Arial" w:cs="Arial"/>
          <w:sz w:val="24"/>
          <w:szCs w:val="24"/>
        </w:rPr>
        <w:br/>
        <w:t>Magdalena Kaniewska       </w:t>
      </w:r>
      <w:r w:rsidRPr="00C362FF">
        <w:rPr>
          <w:rFonts w:ascii="Arial" w:hAnsi="Arial" w:cs="Arial"/>
          <w:sz w:val="24"/>
          <w:szCs w:val="24"/>
        </w:rPr>
        <w:br/>
        <w:t>PR manager       </w:t>
      </w:r>
      <w:r w:rsidRPr="00C362FF">
        <w:rPr>
          <w:rFonts w:ascii="Arial" w:hAnsi="Arial" w:cs="Arial"/>
          <w:sz w:val="24"/>
          <w:szCs w:val="24"/>
        </w:rPr>
        <w:br/>
        <w:t>tel. kom. </w:t>
      </w:r>
      <w:hyperlink r:id="rId7" w:tgtFrame="_blank" w:history="1">
        <w:r w:rsidRPr="00C362FF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C362FF">
        <w:rPr>
          <w:rFonts w:ascii="Arial" w:hAnsi="Arial" w:cs="Arial"/>
          <w:sz w:val="24"/>
          <w:szCs w:val="24"/>
        </w:rPr>
        <w:t>     </w:t>
      </w:r>
      <w:r w:rsidRPr="00C362FF">
        <w:rPr>
          <w:rFonts w:ascii="Arial" w:hAnsi="Arial" w:cs="Arial"/>
          <w:sz w:val="24"/>
          <w:szCs w:val="24"/>
        </w:rPr>
        <w:br/>
        <w:t>e-mail: </w:t>
      </w:r>
      <w:hyperlink r:id="rId8" w:tgtFrame="_blank" w:history="1">
        <w:r w:rsidRPr="00C362FF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C362FF">
        <w:rPr>
          <w:rFonts w:ascii="Arial" w:hAnsi="Arial" w:cs="Arial"/>
          <w:sz w:val="24"/>
          <w:szCs w:val="24"/>
        </w:rPr>
        <w:t>       </w:t>
      </w:r>
    </w:p>
    <w:p w14:paraId="5CF5D4EF" w14:textId="77777777" w:rsidR="004412A0" w:rsidRPr="00C362FF" w:rsidRDefault="004412A0" w:rsidP="004412A0">
      <w:pPr>
        <w:rPr>
          <w:rFonts w:ascii="Arial" w:hAnsi="Arial" w:cs="Arial"/>
          <w:sz w:val="24"/>
          <w:szCs w:val="24"/>
        </w:rPr>
      </w:pPr>
    </w:p>
    <w:p w14:paraId="5DF6BE8C" w14:textId="77777777" w:rsidR="004412A0" w:rsidRPr="00C362FF" w:rsidRDefault="004412A0" w:rsidP="004412A0">
      <w:pPr>
        <w:rPr>
          <w:rFonts w:ascii="Arial" w:hAnsi="Arial" w:cs="Arial"/>
          <w:sz w:val="24"/>
          <w:szCs w:val="24"/>
        </w:rPr>
      </w:pPr>
    </w:p>
    <w:p w14:paraId="5DF8E603" w14:textId="77777777" w:rsidR="004412A0" w:rsidRPr="00C362FF" w:rsidRDefault="004412A0" w:rsidP="004412A0">
      <w:pPr>
        <w:rPr>
          <w:rFonts w:ascii="Arial" w:hAnsi="Arial" w:cs="Arial"/>
          <w:sz w:val="24"/>
          <w:szCs w:val="24"/>
        </w:rPr>
      </w:pPr>
    </w:p>
    <w:p w14:paraId="033E28A7" w14:textId="77777777" w:rsidR="00705A9B" w:rsidRPr="00C362FF" w:rsidRDefault="00705A9B">
      <w:pPr>
        <w:rPr>
          <w:rFonts w:ascii="Arial" w:hAnsi="Arial" w:cs="Arial"/>
          <w:sz w:val="24"/>
          <w:szCs w:val="24"/>
        </w:rPr>
      </w:pPr>
    </w:p>
    <w:sectPr w:rsidR="00705A9B" w:rsidRPr="00C3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05EEC"/>
    <w:multiLevelType w:val="multilevel"/>
    <w:tmpl w:val="7AD8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56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A0"/>
    <w:rsid w:val="00014C45"/>
    <w:rsid w:val="000D2596"/>
    <w:rsid w:val="00113A20"/>
    <w:rsid w:val="00285167"/>
    <w:rsid w:val="002B3AD1"/>
    <w:rsid w:val="00335B2A"/>
    <w:rsid w:val="003E08C6"/>
    <w:rsid w:val="00404D06"/>
    <w:rsid w:val="004412A0"/>
    <w:rsid w:val="004D0083"/>
    <w:rsid w:val="00563777"/>
    <w:rsid w:val="00705A9B"/>
    <w:rsid w:val="007761B2"/>
    <w:rsid w:val="009B532D"/>
    <w:rsid w:val="00A62D54"/>
    <w:rsid w:val="00AA239B"/>
    <w:rsid w:val="00AD4B71"/>
    <w:rsid w:val="00AD7613"/>
    <w:rsid w:val="00BA254E"/>
    <w:rsid w:val="00C362FF"/>
    <w:rsid w:val="00C83D46"/>
    <w:rsid w:val="00CF325B"/>
    <w:rsid w:val="00D77D9B"/>
    <w:rsid w:val="00DB777F"/>
    <w:rsid w:val="00DC6EF0"/>
    <w:rsid w:val="00F53FF3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3D96"/>
  <w15:chartTrackingRefBased/>
  <w15:docId w15:val="{3F429010-6648-4704-9B2A-07F48F8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2A0"/>
  </w:style>
  <w:style w:type="paragraph" w:styleId="Nagwek1">
    <w:name w:val="heading 1"/>
    <w:basedOn w:val="Normalny"/>
    <w:next w:val="Normalny"/>
    <w:link w:val="Nagwek1Znak"/>
    <w:uiPriority w:val="9"/>
    <w:qFormat/>
    <w:rsid w:val="0044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2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2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2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2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2A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412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54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76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7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6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6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698669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minuteswithjesus.org/" TargetMode="External"/><Relationship Id="rId5" Type="http://schemas.openxmlformats.org/officeDocument/2006/relationships/hyperlink" Target="https://wdrodze.pl/authors/george-borona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5</cp:revision>
  <dcterms:created xsi:type="dcterms:W3CDTF">2025-01-16T12:53:00Z</dcterms:created>
  <dcterms:modified xsi:type="dcterms:W3CDTF">2025-01-16T13:09:00Z</dcterms:modified>
</cp:coreProperties>
</file>