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9AE0" w14:textId="60055945" w:rsidR="008C5852" w:rsidRPr="00F41C22" w:rsidRDefault="008C5852" w:rsidP="00E47D48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F41C22">
        <w:rPr>
          <w:rFonts w:ascii="Arial" w:hAnsi="Arial" w:cs="Arial"/>
          <w:sz w:val="24"/>
          <w:szCs w:val="24"/>
        </w:rPr>
        <w:t xml:space="preserve">Poznań, </w:t>
      </w:r>
      <w:r w:rsidR="00D44426" w:rsidRPr="00F41C22">
        <w:rPr>
          <w:rFonts w:ascii="Arial" w:hAnsi="Arial" w:cs="Arial"/>
          <w:sz w:val="24"/>
          <w:szCs w:val="24"/>
        </w:rPr>
        <w:t xml:space="preserve">grudzień </w:t>
      </w:r>
      <w:r w:rsidRPr="00F41C22">
        <w:rPr>
          <w:rFonts w:ascii="Arial" w:hAnsi="Arial" w:cs="Arial"/>
          <w:sz w:val="24"/>
          <w:szCs w:val="24"/>
        </w:rPr>
        <w:t>2023 r.</w:t>
      </w:r>
    </w:p>
    <w:p w14:paraId="4EF41209" w14:textId="77777777" w:rsidR="008C5852" w:rsidRPr="00F41C22" w:rsidRDefault="008C5852" w:rsidP="00E47D48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268F9A2B" w14:textId="0E8E8D0F" w:rsidR="008C5852" w:rsidRPr="00F41C22" w:rsidRDefault="008C5852" w:rsidP="00E47D4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41C22">
        <w:rPr>
          <w:rFonts w:ascii="Arial" w:hAnsi="Arial" w:cs="Arial"/>
          <w:sz w:val="24"/>
          <w:szCs w:val="24"/>
        </w:rPr>
        <w:t>INFORMACJA PRASOWA</w:t>
      </w:r>
    </w:p>
    <w:p w14:paraId="7121377B" w14:textId="77777777" w:rsidR="0067339E" w:rsidRPr="00F41C22" w:rsidRDefault="0067339E" w:rsidP="00E47D4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1186D1" w14:textId="77777777" w:rsidR="000A4918" w:rsidRDefault="000A4918" w:rsidP="000A491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E441D">
        <w:rPr>
          <w:rFonts w:ascii="Arial" w:hAnsi="Arial" w:cs="Arial"/>
          <w:b/>
          <w:bCs/>
          <w:sz w:val="24"/>
          <w:szCs w:val="24"/>
        </w:rPr>
        <w:t>„Dzieła wszystkie Tomasza z Akwinu”, t. 68.</w:t>
      </w:r>
      <w:r w:rsidRPr="00EE441D">
        <w:rPr>
          <w:rFonts w:ascii="Arial" w:hAnsi="Arial" w:cs="Arial"/>
          <w:b/>
          <w:bCs/>
          <w:i/>
          <w:iCs/>
          <w:sz w:val="24"/>
          <w:szCs w:val="24"/>
        </w:rPr>
        <w:t xml:space="preserve"> Wykład listów św. Pawła: List do Hebrajczyków, </w:t>
      </w:r>
      <w:r w:rsidRPr="00EE441D">
        <w:rPr>
          <w:rFonts w:ascii="Arial" w:hAnsi="Arial" w:cs="Arial"/>
          <w:b/>
          <w:bCs/>
          <w:sz w:val="24"/>
          <w:szCs w:val="24"/>
        </w:rPr>
        <w:t>św. Tomasz z Akwinu</w:t>
      </w:r>
    </w:p>
    <w:p w14:paraId="62BFC91C" w14:textId="77777777" w:rsidR="0067339E" w:rsidRPr="00F41C22" w:rsidRDefault="0067339E" w:rsidP="00E47D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960F570" w14:textId="529BD13B" w:rsidR="00625E34" w:rsidRPr="00F41C22" w:rsidRDefault="00625E34" w:rsidP="00E47D48">
      <w:pPr>
        <w:pStyle w:val="NormalnyWeb"/>
        <w:spacing w:before="0" w:beforeAutospacing="0" w:after="450" w:afterAutospacing="0"/>
        <w:rPr>
          <w:rFonts w:ascii="Arial" w:hAnsi="Arial" w:cs="Arial"/>
          <w:color w:val="000000"/>
        </w:rPr>
      </w:pPr>
      <w:r w:rsidRPr="00F41C22">
        <w:rPr>
          <w:rFonts w:ascii="Arial" w:hAnsi="Arial" w:cs="Arial"/>
          <w:i/>
          <w:iCs/>
          <w:color w:val="000000"/>
        </w:rPr>
        <w:t>List do Hebrajczyków</w:t>
      </w:r>
      <w:r w:rsidRPr="00F41C22">
        <w:rPr>
          <w:rFonts w:ascii="Arial" w:hAnsi="Arial" w:cs="Arial"/>
          <w:color w:val="000000"/>
        </w:rPr>
        <w:t xml:space="preserve"> jest jednym z bardziej zagadkowych pism Nowego Testamentu, gdy chodzi o ustalenie jego autorstwa, adresatów czy daty powstania.</w:t>
      </w:r>
      <w:r w:rsidR="00E47D48" w:rsidRPr="00F41C22">
        <w:rPr>
          <w:rFonts w:ascii="Arial" w:hAnsi="Arial" w:cs="Arial"/>
          <w:color w:val="000000"/>
        </w:rPr>
        <w:br/>
      </w:r>
      <w:r w:rsidR="00E47D48" w:rsidRPr="00F41C22">
        <w:rPr>
          <w:rFonts w:ascii="Arial" w:hAnsi="Arial" w:cs="Arial"/>
          <w:color w:val="000000"/>
        </w:rPr>
        <w:br/>
      </w:r>
      <w:r w:rsidRPr="00F41C22">
        <w:rPr>
          <w:rFonts w:ascii="Arial" w:hAnsi="Arial" w:cs="Arial"/>
          <w:color w:val="000000"/>
        </w:rPr>
        <w:t xml:space="preserve">Św. Tomasz przyjmuje, podobnie jak wielu innych dawnych autorów, że wyszedł on spod pióra św. Pawła. Na listy Pawłowe Akwinata patrzy zaś jako na pewną całość. Dostrzega w nich nie tylko zbiór pism okolicznościowych napisanych do rozmaitych adresatów, ale przede wszystkim owoc Bożego natchnienia. Jak pisze o tym dr Jörgen Vijgen we wstępie do jednego z wydań </w:t>
      </w:r>
      <w:r w:rsidR="006A4931" w:rsidRPr="00F41C22">
        <w:rPr>
          <w:rFonts w:ascii="Arial" w:hAnsi="Arial" w:cs="Arial"/>
          <w:i/>
          <w:iCs/>
          <w:color w:val="000000"/>
        </w:rPr>
        <w:t>Wykładu</w:t>
      </w:r>
      <w:r w:rsidRPr="00F41C22">
        <w:rPr>
          <w:rFonts w:ascii="Arial" w:hAnsi="Arial" w:cs="Arial"/>
          <w:i/>
          <w:iCs/>
          <w:color w:val="000000"/>
        </w:rPr>
        <w:t xml:space="preserve"> </w:t>
      </w:r>
      <w:r w:rsidRPr="00F41C22">
        <w:rPr>
          <w:rFonts w:ascii="Arial" w:hAnsi="Arial" w:cs="Arial"/>
          <w:color w:val="000000"/>
        </w:rPr>
        <w:t xml:space="preserve">„Listu do Hebrajczyków” – prawdy objawione „na mocy boskiego dekretu, są przekazywane i wyrażane przez Pawła, aby uczynić te prawdy dostępnymi i przekazać je przyszłym czytelnikom”. </w:t>
      </w:r>
      <w:r w:rsidR="00E47D48" w:rsidRPr="00F41C22">
        <w:rPr>
          <w:rFonts w:ascii="Arial" w:hAnsi="Arial" w:cs="Arial"/>
          <w:color w:val="000000"/>
        </w:rPr>
        <w:br/>
      </w:r>
      <w:r w:rsidR="00E47D48" w:rsidRPr="00F41C22">
        <w:rPr>
          <w:rFonts w:ascii="Arial" w:hAnsi="Arial" w:cs="Arial"/>
          <w:color w:val="000000"/>
        </w:rPr>
        <w:br/>
      </w:r>
      <w:r w:rsidRPr="00F41C22">
        <w:rPr>
          <w:rFonts w:ascii="Arial" w:hAnsi="Arial" w:cs="Arial"/>
          <w:color w:val="000000"/>
        </w:rPr>
        <w:t>Według Tomasza „cała (…) ta nauka pochodzi z łaski Chrystusa</w:t>
      </w:r>
      <w:r w:rsidR="006A4931" w:rsidRPr="00F41C22">
        <w:rPr>
          <w:rFonts w:ascii="Arial" w:hAnsi="Arial" w:cs="Arial"/>
          <w:color w:val="000000"/>
        </w:rPr>
        <w:t xml:space="preserve"> (…)</w:t>
      </w:r>
      <w:r w:rsidRPr="00F41C22">
        <w:rPr>
          <w:rFonts w:ascii="Arial" w:hAnsi="Arial" w:cs="Arial"/>
          <w:color w:val="000000"/>
        </w:rPr>
        <w:t xml:space="preserve">. Po pierwsze, o ile znajduje się ona w samej głowie, mianowicie w Chrystusie – w ten sposób sławi się ją w Liście do Hebrajczyków” (Prolog do </w:t>
      </w:r>
      <w:r w:rsidR="006A4931" w:rsidRPr="00F41C22">
        <w:rPr>
          <w:rFonts w:ascii="Arial" w:hAnsi="Arial" w:cs="Arial"/>
          <w:i/>
          <w:iCs/>
          <w:color w:val="000000"/>
        </w:rPr>
        <w:t>Wykładu</w:t>
      </w:r>
      <w:r w:rsidRPr="00F41C22">
        <w:rPr>
          <w:rFonts w:ascii="Arial" w:hAnsi="Arial" w:cs="Arial"/>
          <w:i/>
          <w:iCs/>
          <w:color w:val="000000"/>
        </w:rPr>
        <w:t xml:space="preserve"> </w:t>
      </w:r>
      <w:r w:rsidRPr="00F41C22">
        <w:rPr>
          <w:rFonts w:ascii="Arial" w:hAnsi="Arial" w:cs="Arial"/>
          <w:color w:val="000000"/>
        </w:rPr>
        <w:t xml:space="preserve">„Listu do Rzymian”). Dla Akwinaty centralnym tematem Listu jest właśnie pierwszeństwo Chrystusa i Jego „wyższość” nad aniołami, nad Mojżeszem czy nad kapłaństwem </w:t>
      </w:r>
      <w:r w:rsidR="006F4EC8" w:rsidRPr="00F41C22">
        <w:rPr>
          <w:rFonts w:ascii="Arial" w:hAnsi="Arial" w:cs="Arial"/>
          <w:color w:val="000000"/>
        </w:rPr>
        <w:t>s</w:t>
      </w:r>
      <w:r w:rsidRPr="00F41C22">
        <w:rPr>
          <w:rFonts w:ascii="Arial" w:hAnsi="Arial" w:cs="Arial"/>
          <w:color w:val="000000"/>
        </w:rPr>
        <w:t>tarotestamentalnym.</w:t>
      </w:r>
      <w:r w:rsidR="00E47D48" w:rsidRPr="00F41C22">
        <w:rPr>
          <w:rFonts w:ascii="Arial" w:hAnsi="Arial" w:cs="Arial"/>
          <w:color w:val="000000"/>
        </w:rPr>
        <w:br/>
      </w:r>
      <w:r w:rsidR="00E47D48" w:rsidRPr="00F41C22">
        <w:rPr>
          <w:rFonts w:ascii="Arial" w:hAnsi="Arial" w:cs="Arial"/>
          <w:color w:val="000000"/>
        </w:rPr>
        <w:br/>
      </w:r>
      <w:r w:rsidRPr="00F41C22">
        <w:rPr>
          <w:rFonts w:ascii="Arial" w:hAnsi="Arial" w:cs="Arial"/>
          <w:color w:val="000000"/>
        </w:rPr>
        <w:t>Komentowanie Pisma Świętego należało do podstawowych zadań wykładowcy na średniowiecznym uniwersytecie.</w:t>
      </w:r>
      <w:r w:rsidR="00E47D48" w:rsidRPr="00F41C22">
        <w:rPr>
          <w:rFonts w:ascii="Arial" w:hAnsi="Arial" w:cs="Arial"/>
          <w:color w:val="000000"/>
        </w:rPr>
        <w:t xml:space="preserve"> </w:t>
      </w:r>
      <w:r w:rsidRPr="00F41C22">
        <w:rPr>
          <w:rFonts w:ascii="Arial" w:hAnsi="Arial" w:cs="Arial"/>
          <w:color w:val="000000"/>
        </w:rPr>
        <w:t>Teologia była wówczas jedną dyscypliną, dopiero później pojawiły się rozróżnienia, m.in. na biblistykę i teologię systematyczną. Biblia odgrywała podstawową rolę w ustaleniu artykułów wiary, które zgodnie z Tomaszową metodą uprawiania teologii stanowią jej zasady i są punktem wyjścia dla dalszej refleksji.</w:t>
      </w:r>
      <w:r w:rsidR="00E47D48" w:rsidRPr="00F41C22">
        <w:rPr>
          <w:rFonts w:ascii="Arial" w:hAnsi="Arial" w:cs="Arial"/>
          <w:color w:val="000000"/>
        </w:rPr>
        <w:br/>
      </w:r>
      <w:r w:rsidR="00E47D48" w:rsidRPr="00F41C22">
        <w:rPr>
          <w:rFonts w:ascii="Arial" w:hAnsi="Arial" w:cs="Arial"/>
          <w:color w:val="000000"/>
        </w:rPr>
        <w:br/>
      </w:r>
      <w:r w:rsidRPr="00F41C22">
        <w:rPr>
          <w:rFonts w:ascii="Arial" w:hAnsi="Arial" w:cs="Arial"/>
          <w:color w:val="000000"/>
        </w:rPr>
        <w:t>Znaczna część komentarzy biblijnych św. Tomasza dotarła do nas jako </w:t>
      </w:r>
      <w:r w:rsidRPr="00F41C22">
        <w:rPr>
          <w:rStyle w:val="Uwydatnienie"/>
          <w:rFonts w:ascii="Arial" w:hAnsi="Arial" w:cs="Arial"/>
          <w:color w:val="000000"/>
        </w:rPr>
        <w:t>reportatio</w:t>
      </w:r>
      <w:r w:rsidRPr="00F41C22">
        <w:rPr>
          <w:rFonts w:ascii="Arial" w:hAnsi="Arial" w:cs="Arial"/>
          <w:color w:val="000000"/>
        </w:rPr>
        <w:t xml:space="preserve">, czyli zapis wykładu sporządzony przez jednego ze studentów lub sekretarza, podobnie jest w przypadku </w:t>
      </w:r>
      <w:r w:rsidRPr="00F41C22">
        <w:rPr>
          <w:rFonts w:ascii="Arial" w:hAnsi="Arial" w:cs="Arial"/>
          <w:i/>
          <w:iCs/>
          <w:color w:val="000000"/>
        </w:rPr>
        <w:t xml:space="preserve">Wykładu </w:t>
      </w:r>
      <w:r w:rsidRPr="00F41C22">
        <w:rPr>
          <w:rFonts w:ascii="Arial" w:hAnsi="Arial" w:cs="Arial"/>
          <w:color w:val="000000"/>
        </w:rPr>
        <w:t>„Listu do Hebrajczyków”. Uczeni rozmaicie  datują czas powstania tego tekstu</w:t>
      </w:r>
      <w:r w:rsidR="00E47D48" w:rsidRPr="00F41C22">
        <w:rPr>
          <w:rFonts w:ascii="Arial" w:hAnsi="Arial" w:cs="Arial"/>
          <w:color w:val="000000"/>
        </w:rPr>
        <w:t xml:space="preserve">. </w:t>
      </w:r>
      <w:r w:rsidRPr="00F41C22">
        <w:rPr>
          <w:rFonts w:ascii="Arial" w:hAnsi="Arial" w:cs="Arial"/>
          <w:color w:val="000000"/>
        </w:rPr>
        <w:t xml:space="preserve">Jest on swej formie tekstem scholastycznym i odnajdujemy w nim właściwe dla tej epoki instrumenty: kwestie, argumenty przeciwne do własnej tezy, noty, podziały i rozróżnienia – elementy obecne także w innych dziełach Świętego Tomasza, często w bardziej rozbudowanym kształcie. Mimo tej niełatwej dla współczesnego czytelnika formy, </w:t>
      </w:r>
      <w:r w:rsidR="006A4931" w:rsidRPr="00F41C22">
        <w:rPr>
          <w:rFonts w:ascii="Arial" w:hAnsi="Arial" w:cs="Arial"/>
          <w:i/>
          <w:iCs/>
          <w:color w:val="000000"/>
        </w:rPr>
        <w:t>Wykład</w:t>
      </w:r>
      <w:r w:rsidRPr="00F41C22">
        <w:rPr>
          <w:rFonts w:ascii="Arial" w:hAnsi="Arial" w:cs="Arial"/>
          <w:i/>
          <w:iCs/>
          <w:color w:val="000000"/>
        </w:rPr>
        <w:t xml:space="preserve"> </w:t>
      </w:r>
      <w:r w:rsidRPr="00F41C22">
        <w:rPr>
          <w:rFonts w:ascii="Arial" w:hAnsi="Arial" w:cs="Arial"/>
          <w:color w:val="000000"/>
        </w:rPr>
        <w:t xml:space="preserve">„Listu do Hebrajczyków” zawiera głęboką treść duchową i zaprasza do medytacji nad słowami Pisma Świętego. </w:t>
      </w:r>
    </w:p>
    <w:p w14:paraId="61CC696D" w14:textId="1FB2D08E" w:rsidR="00E71137" w:rsidRDefault="00FD4612" w:rsidP="00E7113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F41C22">
        <w:rPr>
          <w:rStyle w:val="normaltextrun"/>
          <w:rFonts w:ascii="Arial" w:hAnsi="Arial" w:cs="Arial"/>
          <w:b/>
          <w:bCs/>
          <w:color w:val="000000"/>
        </w:rPr>
        <w:t>O serii:</w:t>
      </w:r>
      <w:r w:rsidRPr="00F41C22">
        <w:rPr>
          <w:rStyle w:val="scxw66408549"/>
          <w:rFonts w:ascii="Arial" w:hAnsi="Arial" w:cs="Arial"/>
          <w:color w:val="000000"/>
        </w:rPr>
        <w:t> </w:t>
      </w:r>
      <w:r w:rsidRPr="00F41C22">
        <w:rPr>
          <w:rFonts w:ascii="Arial" w:hAnsi="Arial" w:cs="Arial"/>
          <w:color w:val="000000"/>
        </w:rPr>
        <w:br/>
      </w:r>
      <w:r w:rsidR="00E71137" w:rsidRPr="00D44426">
        <w:rPr>
          <w:rStyle w:val="normaltextrun"/>
          <w:rFonts w:ascii="Arial" w:hAnsi="Arial" w:cs="Arial"/>
          <w:color w:val="000000"/>
        </w:rPr>
        <w:t>Dzieła św. Tomasza, zebrane w ramach 70-tomowej serii </w:t>
      </w:r>
      <w:r w:rsidR="00E71137" w:rsidRPr="005A3156">
        <w:rPr>
          <w:rStyle w:val="normaltextrun"/>
          <w:rFonts w:ascii="Arial" w:hAnsi="Arial" w:cs="Arial"/>
          <w:color w:val="000000"/>
        </w:rPr>
        <w:t>„Dzieła wszystkie Tomasza z Akwinu”,</w:t>
      </w:r>
      <w:r w:rsidR="00E71137" w:rsidRPr="00D44426">
        <w:rPr>
          <w:rStyle w:val="normaltextrun"/>
          <w:rFonts w:ascii="Arial" w:hAnsi="Arial" w:cs="Arial"/>
          <w:color w:val="000000"/>
        </w:rPr>
        <w:t xml:space="preserve"> należą do europejskiego i światowego kanonu intelektualnego i stanowią ważną inspirację do pogłębionych intelektualnych poszukiwań.</w:t>
      </w:r>
      <w:r w:rsidR="00E71137" w:rsidRPr="00D44426">
        <w:rPr>
          <w:rStyle w:val="scxw66408549"/>
          <w:rFonts w:ascii="Arial" w:hAnsi="Arial" w:cs="Arial"/>
          <w:color w:val="000000"/>
        </w:rPr>
        <w:t> </w:t>
      </w:r>
      <w:r w:rsidR="00E71137" w:rsidRPr="00D44426">
        <w:rPr>
          <w:rFonts w:ascii="Arial" w:hAnsi="Arial" w:cs="Arial"/>
          <w:color w:val="000000"/>
        </w:rPr>
        <w:br/>
      </w:r>
      <w:r w:rsidR="00E71137" w:rsidRPr="00D44426">
        <w:rPr>
          <w:rStyle w:val="scxw66408549"/>
          <w:rFonts w:ascii="Arial" w:hAnsi="Arial" w:cs="Arial"/>
        </w:rPr>
        <w:lastRenderedPageBreak/>
        <w:t> </w:t>
      </w:r>
      <w:r w:rsidR="00E71137" w:rsidRPr="00D44426">
        <w:rPr>
          <w:rFonts w:ascii="Arial" w:hAnsi="Arial" w:cs="Arial"/>
        </w:rPr>
        <w:br/>
      </w:r>
      <w:r w:rsidR="00E71137" w:rsidRPr="00D44426">
        <w:rPr>
          <w:rStyle w:val="normaltextrun"/>
          <w:rFonts w:ascii="Arial" w:hAnsi="Arial" w:cs="Arial"/>
          <w:color w:val="000000"/>
        </w:rPr>
        <w:t>Tomaszowe dzieło, w zależności od tłumaczenia, liczy od kilkunastu do kilkudziesięciu tysięcy stron. Do jego spuścizny odwołują się nie tylko katolicy, lecz również chrześcijanie innych wyznań, a także niewierzący specjaliści rozmaitych nauk humanistycznych, w tym ekonomiści i politycy.</w:t>
      </w:r>
      <w:r w:rsidR="00E71137" w:rsidRPr="00D44426">
        <w:rPr>
          <w:rStyle w:val="scxw66408549"/>
          <w:rFonts w:ascii="Arial" w:hAnsi="Arial" w:cs="Arial"/>
          <w:color w:val="000000"/>
        </w:rPr>
        <w:t> </w:t>
      </w:r>
      <w:r w:rsidR="00E71137" w:rsidRPr="00D44426">
        <w:rPr>
          <w:rFonts w:ascii="Arial" w:hAnsi="Arial" w:cs="Arial"/>
          <w:color w:val="000000"/>
        </w:rPr>
        <w:br/>
      </w:r>
      <w:r w:rsidR="00E71137" w:rsidRPr="00D44426">
        <w:rPr>
          <w:rStyle w:val="scxw66408549"/>
          <w:rFonts w:ascii="Arial" w:hAnsi="Arial" w:cs="Arial"/>
        </w:rPr>
        <w:t> </w:t>
      </w:r>
      <w:r w:rsidR="00E71137" w:rsidRPr="00D44426">
        <w:rPr>
          <w:rFonts w:ascii="Arial" w:hAnsi="Arial" w:cs="Arial"/>
        </w:rPr>
        <w:br/>
      </w:r>
      <w:r w:rsidR="00E71137" w:rsidRPr="00D44426">
        <w:rPr>
          <w:rStyle w:val="normaltextrun"/>
          <w:rFonts w:ascii="Arial" w:hAnsi="Arial" w:cs="Arial"/>
          <w:color w:val="000000"/>
        </w:rPr>
        <w:t>Serię opracowują: Fundacja Pro Futuro Theologiae, Instytut T</w:t>
      </w:r>
      <w:r w:rsidR="005760D6">
        <w:rPr>
          <w:rStyle w:val="normaltextrun"/>
          <w:rFonts w:ascii="Arial" w:hAnsi="Arial" w:cs="Arial"/>
          <w:color w:val="000000"/>
        </w:rPr>
        <w:t>omistyczny</w:t>
      </w:r>
      <w:r w:rsidR="00E71137" w:rsidRPr="00D44426">
        <w:rPr>
          <w:rStyle w:val="normaltextrun"/>
          <w:rFonts w:ascii="Arial" w:hAnsi="Arial" w:cs="Arial"/>
          <w:color w:val="000000"/>
        </w:rPr>
        <w:t xml:space="preserve"> i Wydawnictwo Polskiej Prowincji Dominikanów W drodze. W projekcie bierze udział wielu wybitnych tłumaczy oraz badaczy twórczości św. Tomasza z Akwinu.</w:t>
      </w:r>
      <w:r w:rsidR="00E71137" w:rsidRPr="00D44426">
        <w:rPr>
          <w:rStyle w:val="scxw66408549"/>
          <w:rFonts w:ascii="Arial" w:hAnsi="Arial" w:cs="Arial"/>
          <w:color w:val="000000"/>
        </w:rPr>
        <w:t> </w:t>
      </w:r>
      <w:r w:rsidR="00E71137" w:rsidRPr="00D44426">
        <w:rPr>
          <w:rFonts w:ascii="Arial" w:hAnsi="Arial" w:cs="Arial"/>
          <w:color w:val="000000"/>
        </w:rPr>
        <w:br/>
      </w:r>
      <w:r w:rsidR="00E71137" w:rsidRPr="00D44426">
        <w:rPr>
          <w:rStyle w:val="scxw66408549"/>
          <w:rFonts w:ascii="Arial" w:hAnsi="Arial" w:cs="Arial"/>
        </w:rPr>
        <w:t> </w:t>
      </w:r>
      <w:r w:rsidR="00E71137" w:rsidRPr="00D44426">
        <w:rPr>
          <w:rFonts w:ascii="Arial" w:hAnsi="Arial" w:cs="Arial"/>
        </w:rPr>
        <w:br/>
      </w:r>
      <w:r w:rsidR="00E71137" w:rsidRPr="005A3156">
        <w:rPr>
          <w:rStyle w:val="normaltextrun"/>
          <w:rFonts w:ascii="Arial" w:hAnsi="Arial" w:cs="Arial"/>
          <w:color w:val="000000"/>
        </w:rPr>
        <w:t>„Dzieła wszystkie Tomasza z Akwinu”</w:t>
      </w:r>
      <w:r w:rsidR="00E71137">
        <w:rPr>
          <w:rStyle w:val="normaltextrun"/>
          <w:rFonts w:ascii="Arial" w:hAnsi="Arial" w:cs="Arial"/>
          <w:color w:val="000000"/>
        </w:rPr>
        <w:t xml:space="preserve"> został </w:t>
      </w:r>
      <w:r w:rsidR="00E71137" w:rsidRPr="00D44426">
        <w:rPr>
          <w:rStyle w:val="normaltextrun"/>
          <w:rFonts w:ascii="Arial" w:hAnsi="Arial" w:cs="Arial"/>
          <w:color w:val="000000"/>
        </w:rPr>
        <w:t>objęty honorowym patronatem Ministra Edukacji i Nauki.</w:t>
      </w:r>
      <w:r w:rsidR="00E71137" w:rsidRPr="00D44426">
        <w:rPr>
          <w:rStyle w:val="eop"/>
          <w:rFonts w:ascii="Arial" w:hAnsi="Arial" w:cs="Arial"/>
          <w:color w:val="000000"/>
        </w:rPr>
        <w:t> </w:t>
      </w:r>
    </w:p>
    <w:p w14:paraId="0922FE94" w14:textId="77777777" w:rsidR="000A4918" w:rsidRPr="00D44426" w:rsidRDefault="000A4918" w:rsidP="00E7113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5C7E43" w14:textId="79F56478" w:rsidR="009E51FE" w:rsidRPr="00F41C22" w:rsidRDefault="009E51FE" w:rsidP="00E7113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566500B9" w14:textId="77777777" w:rsidR="00F41C22" w:rsidRPr="00F41C22" w:rsidRDefault="00F41C22" w:rsidP="00F41C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1C2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Dane kontaktowe dla mediów:</w:t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     </w:t>
      </w:r>
      <w:r w:rsidRPr="00F41C22">
        <w:rPr>
          <w:rStyle w:val="scxw66408549"/>
          <w:rFonts w:ascii="Arial" w:hAnsi="Arial" w:cs="Arial"/>
          <w:color w:val="000000"/>
        </w:rPr>
        <w:t> </w:t>
      </w:r>
      <w:r w:rsidRPr="00F41C22">
        <w:rPr>
          <w:rFonts w:ascii="Arial" w:hAnsi="Arial" w:cs="Arial"/>
          <w:color w:val="000000"/>
        </w:rPr>
        <w:br/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Magdalena Kaniewska     </w:t>
      </w:r>
      <w:r w:rsidRPr="00F41C22">
        <w:rPr>
          <w:rStyle w:val="scxw66408549"/>
          <w:rFonts w:ascii="Arial" w:hAnsi="Arial" w:cs="Arial"/>
          <w:color w:val="000000"/>
        </w:rPr>
        <w:t> </w:t>
      </w:r>
      <w:r w:rsidRPr="00F41C22">
        <w:rPr>
          <w:rFonts w:ascii="Arial" w:hAnsi="Arial" w:cs="Arial"/>
          <w:color w:val="000000"/>
        </w:rPr>
        <w:br/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PR manager     </w:t>
      </w:r>
      <w:r w:rsidRPr="00F41C22">
        <w:rPr>
          <w:rStyle w:val="scxw66408549"/>
          <w:rFonts w:ascii="Arial" w:hAnsi="Arial" w:cs="Arial"/>
          <w:color w:val="000000"/>
        </w:rPr>
        <w:t> </w:t>
      </w:r>
      <w:r w:rsidRPr="00F41C22">
        <w:rPr>
          <w:rFonts w:ascii="Arial" w:hAnsi="Arial" w:cs="Arial"/>
          <w:color w:val="000000"/>
        </w:rPr>
        <w:br/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tel. kom. </w:t>
      </w:r>
      <w:hyperlink r:id="rId7" w:tgtFrame="_blank" w:history="1">
        <w:r w:rsidRPr="00F41C22">
          <w:rPr>
            <w:rStyle w:val="normaltextrun"/>
            <w:rFonts w:ascii="Arial" w:hAnsi="Arial" w:cs="Arial"/>
            <w:color w:val="0000FF"/>
            <w:shd w:val="clear" w:color="auto" w:fill="FFFFFF"/>
          </w:rPr>
          <w:t>698 669 048   </w:t>
        </w:r>
      </w:hyperlink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41C22">
        <w:rPr>
          <w:rStyle w:val="scxw66408549"/>
          <w:rFonts w:ascii="Arial" w:hAnsi="Arial" w:cs="Arial"/>
          <w:color w:val="000000"/>
        </w:rPr>
        <w:t> </w:t>
      </w:r>
      <w:r w:rsidRPr="00F41C22">
        <w:rPr>
          <w:rFonts w:ascii="Arial" w:hAnsi="Arial" w:cs="Arial"/>
          <w:color w:val="000000"/>
        </w:rPr>
        <w:br/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e-mail:</w:t>
      </w:r>
      <w:r w:rsidRPr="00F41C22">
        <w:rPr>
          <w:rStyle w:val="normaltextrun"/>
          <w:rFonts w:ascii="Arial" w:hAnsi="Arial" w:cs="Arial"/>
          <w:color w:val="0000FF"/>
          <w:shd w:val="clear" w:color="auto" w:fill="FFFFFF"/>
        </w:rPr>
        <w:t> </w:t>
      </w:r>
      <w:hyperlink r:id="rId8" w:tgtFrame="_blank" w:history="1">
        <w:r w:rsidRPr="00F41C22">
          <w:rPr>
            <w:rStyle w:val="normaltextrun"/>
            <w:rFonts w:ascii="Arial" w:hAnsi="Arial" w:cs="Arial"/>
            <w:color w:val="0000FF"/>
            <w:shd w:val="clear" w:color="auto" w:fill="FFFFFF"/>
          </w:rPr>
          <w:t>m.kaniewska@office.wdrodze.pl</w:t>
        </w:r>
      </w:hyperlink>
      <w:r w:rsidRPr="00F41C22">
        <w:rPr>
          <w:rStyle w:val="normaltextrun"/>
          <w:rFonts w:ascii="Arial" w:hAnsi="Arial" w:cs="Arial"/>
          <w:color w:val="0000FF"/>
          <w:shd w:val="clear" w:color="auto" w:fill="FFFFFF"/>
        </w:rPr>
        <w:t>   </w:t>
      </w:r>
      <w:r w:rsidRPr="00F41C22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41C22">
        <w:rPr>
          <w:rStyle w:val="eop"/>
          <w:rFonts w:ascii="Arial" w:hAnsi="Arial" w:cs="Arial"/>
          <w:color w:val="000000"/>
        </w:rPr>
        <w:t> </w:t>
      </w:r>
    </w:p>
    <w:p w14:paraId="0E96756F" w14:textId="77777777" w:rsidR="009E51FE" w:rsidRPr="00F41C22" w:rsidRDefault="009E51FE" w:rsidP="00E47D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25C2E7D1" w14:textId="77777777" w:rsidR="009E51FE" w:rsidRPr="00F41C22" w:rsidRDefault="009E51FE" w:rsidP="00E47D4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9E51FE" w:rsidRPr="00F4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4"/>
    <w:rsid w:val="00005BE5"/>
    <w:rsid w:val="00023DAD"/>
    <w:rsid w:val="00023ED5"/>
    <w:rsid w:val="00025CE6"/>
    <w:rsid w:val="00065EDC"/>
    <w:rsid w:val="000741D2"/>
    <w:rsid w:val="000816AC"/>
    <w:rsid w:val="000A4918"/>
    <w:rsid w:val="000E6561"/>
    <w:rsid w:val="00126FE9"/>
    <w:rsid w:val="001544B3"/>
    <w:rsid w:val="00157816"/>
    <w:rsid w:val="001812A9"/>
    <w:rsid w:val="00197E41"/>
    <w:rsid w:val="001B6D89"/>
    <w:rsid w:val="001C62BD"/>
    <w:rsid w:val="001F38DB"/>
    <w:rsid w:val="001F501A"/>
    <w:rsid w:val="002016E6"/>
    <w:rsid w:val="00214D2F"/>
    <w:rsid w:val="002221C4"/>
    <w:rsid w:val="00262616"/>
    <w:rsid w:val="0029439B"/>
    <w:rsid w:val="002A5E20"/>
    <w:rsid w:val="002B5585"/>
    <w:rsid w:val="002C07DF"/>
    <w:rsid w:val="002C73E4"/>
    <w:rsid w:val="002C7F49"/>
    <w:rsid w:val="002D0C87"/>
    <w:rsid w:val="003209F2"/>
    <w:rsid w:val="003260C4"/>
    <w:rsid w:val="0034491B"/>
    <w:rsid w:val="00350191"/>
    <w:rsid w:val="00351846"/>
    <w:rsid w:val="00377962"/>
    <w:rsid w:val="00377A1E"/>
    <w:rsid w:val="0038550C"/>
    <w:rsid w:val="003A0934"/>
    <w:rsid w:val="003A499D"/>
    <w:rsid w:val="004031A7"/>
    <w:rsid w:val="00425976"/>
    <w:rsid w:val="00435853"/>
    <w:rsid w:val="0043663D"/>
    <w:rsid w:val="00441AA2"/>
    <w:rsid w:val="004473A1"/>
    <w:rsid w:val="0045463E"/>
    <w:rsid w:val="00465EE1"/>
    <w:rsid w:val="00470EE2"/>
    <w:rsid w:val="004B4DDC"/>
    <w:rsid w:val="00521C73"/>
    <w:rsid w:val="005760D6"/>
    <w:rsid w:val="005A4BF2"/>
    <w:rsid w:val="005D2C49"/>
    <w:rsid w:val="00614230"/>
    <w:rsid w:val="00625E34"/>
    <w:rsid w:val="00651A34"/>
    <w:rsid w:val="0067339E"/>
    <w:rsid w:val="006A4931"/>
    <w:rsid w:val="006B0919"/>
    <w:rsid w:val="006F4EC8"/>
    <w:rsid w:val="00711783"/>
    <w:rsid w:val="007150E4"/>
    <w:rsid w:val="00747612"/>
    <w:rsid w:val="00751600"/>
    <w:rsid w:val="00764944"/>
    <w:rsid w:val="00787256"/>
    <w:rsid w:val="007A2BFA"/>
    <w:rsid w:val="007C10D0"/>
    <w:rsid w:val="007F441F"/>
    <w:rsid w:val="00805B67"/>
    <w:rsid w:val="00807735"/>
    <w:rsid w:val="008241E4"/>
    <w:rsid w:val="00853798"/>
    <w:rsid w:val="00856830"/>
    <w:rsid w:val="008C5852"/>
    <w:rsid w:val="008F19DD"/>
    <w:rsid w:val="00902948"/>
    <w:rsid w:val="00903ED4"/>
    <w:rsid w:val="00924DE6"/>
    <w:rsid w:val="0093665C"/>
    <w:rsid w:val="00955C68"/>
    <w:rsid w:val="00977EA8"/>
    <w:rsid w:val="00980042"/>
    <w:rsid w:val="00990F8A"/>
    <w:rsid w:val="009B6906"/>
    <w:rsid w:val="009C63D6"/>
    <w:rsid w:val="009D01A3"/>
    <w:rsid w:val="009E2D7D"/>
    <w:rsid w:val="009E51FE"/>
    <w:rsid w:val="00A35381"/>
    <w:rsid w:val="00A40018"/>
    <w:rsid w:val="00AA7CA2"/>
    <w:rsid w:val="00AB6F6E"/>
    <w:rsid w:val="00AC31DE"/>
    <w:rsid w:val="00B63735"/>
    <w:rsid w:val="00BA0B7E"/>
    <w:rsid w:val="00BA2946"/>
    <w:rsid w:val="00BB3A24"/>
    <w:rsid w:val="00BD0FC5"/>
    <w:rsid w:val="00BF69F2"/>
    <w:rsid w:val="00C03306"/>
    <w:rsid w:val="00C115B5"/>
    <w:rsid w:val="00C12E36"/>
    <w:rsid w:val="00C20B52"/>
    <w:rsid w:val="00C32C96"/>
    <w:rsid w:val="00C33B61"/>
    <w:rsid w:val="00C43B28"/>
    <w:rsid w:val="00C521EF"/>
    <w:rsid w:val="00C7183E"/>
    <w:rsid w:val="00C806E2"/>
    <w:rsid w:val="00CB26FA"/>
    <w:rsid w:val="00CC38C4"/>
    <w:rsid w:val="00D075FF"/>
    <w:rsid w:val="00D118EE"/>
    <w:rsid w:val="00D44426"/>
    <w:rsid w:val="00D46948"/>
    <w:rsid w:val="00D47274"/>
    <w:rsid w:val="00D55F9D"/>
    <w:rsid w:val="00D605E0"/>
    <w:rsid w:val="00D65360"/>
    <w:rsid w:val="00D97ADC"/>
    <w:rsid w:val="00D97D94"/>
    <w:rsid w:val="00DA12D4"/>
    <w:rsid w:val="00DA7BBF"/>
    <w:rsid w:val="00DB3F7B"/>
    <w:rsid w:val="00DC00BE"/>
    <w:rsid w:val="00DF2711"/>
    <w:rsid w:val="00E43494"/>
    <w:rsid w:val="00E434C7"/>
    <w:rsid w:val="00E46B63"/>
    <w:rsid w:val="00E47D48"/>
    <w:rsid w:val="00E66245"/>
    <w:rsid w:val="00E71137"/>
    <w:rsid w:val="00E730CF"/>
    <w:rsid w:val="00E829A2"/>
    <w:rsid w:val="00EA441A"/>
    <w:rsid w:val="00EE5C13"/>
    <w:rsid w:val="00F41C22"/>
    <w:rsid w:val="00F50366"/>
    <w:rsid w:val="00F667D3"/>
    <w:rsid w:val="00F80AA1"/>
    <w:rsid w:val="00F85142"/>
    <w:rsid w:val="00F9559C"/>
    <w:rsid w:val="00FA3DEA"/>
    <w:rsid w:val="00FC5ED1"/>
    <w:rsid w:val="00FD4612"/>
    <w:rsid w:val="00FE01CA"/>
    <w:rsid w:val="0E493A76"/>
    <w:rsid w:val="15443040"/>
    <w:rsid w:val="24D68D4A"/>
    <w:rsid w:val="269118A0"/>
    <w:rsid w:val="27F505AF"/>
    <w:rsid w:val="2839825E"/>
    <w:rsid w:val="2AE63A4E"/>
    <w:rsid w:val="33560AB7"/>
    <w:rsid w:val="34F1DB18"/>
    <w:rsid w:val="38FEEC6C"/>
    <w:rsid w:val="3FC13888"/>
    <w:rsid w:val="4311437C"/>
    <w:rsid w:val="4822ED47"/>
    <w:rsid w:val="505EEC50"/>
    <w:rsid w:val="53968D12"/>
    <w:rsid w:val="5933A973"/>
    <w:rsid w:val="60FC034D"/>
    <w:rsid w:val="66C6C986"/>
    <w:rsid w:val="66DE678F"/>
    <w:rsid w:val="72346769"/>
    <w:rsid w:val="7B42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ED3"/>
  <w15:chartTrackingRefBased/>
  <w15:docId w15:val="{A1478960-DC88-4CE0-84F0-47D4F82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184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D4612"/>
    <w:rPr>
      <w:i/>
      <w:iCs/>
    </w:rPr>
  </w:style>
  <w:style w:type="paragraph" w:customStyle="1" w:styleId="paragraph">
    <w:name w:val="paragraph"/>
    <w:basedOn w:val="Normalny"/>
    <w:rsid w:val="00F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D4612"/>
  </w:style>
  <w:style w:type="character" w:customStyle="1" w:styleId="scxw66408549">
    <w:name w:val="scxw66408549"/>
    <w:basedOn w:val="Domylnaczcionkaakapitu"/>
    <w:rsid w:val="00FD4612"/>
  </w:style>
  <w:style w:type="character" w:customStyle="1" w:styleId="eop">
    <w:name w:val="eop"/>
    <w:basedOn w:val="Domylnaczcionkaakapitu"/>
    <w:rsid w:val="00FD4612"/>
  </w:style>
  <w:style w:type="character" w:styleId="Odwoaniedokomentarza">
    <w:name w:val="annotation reference"/>
    <w:basedOn w:val="Domylnaczcionkaakapitu"/>
    <w:uiPriority w:val="99"/>
    <w:semiHidden/>
    <w:unhideWhenUsed/>
    <w:rsid w:val="003A0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0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0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9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niewska@office.wdrodze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tel:+48698669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c233d-211d-4b87-b029-015a221a1698" xsi:nil="true"/>
    <lcf76f155ced4ddcb4097134ff3c332f xmlns="297b7ca7-e3d7-4b4b-93b0-fbc70aeddc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1CAF721A86448A1BC6D783BB9D9F" ma:contentTypeVersion="19" ma:contentTypeDescription="Create a new document." ma:contentTypeScope="" ma:versionID="189c323139fc5dc01cb9aeeda662662f">
  <xsd:schema xmlns:xsd="http://www.w3.org/2001/XMLSchema" xmlns:xs="http://www.w3.org/2001/XMLSchema" xmlns:p="http://schemas.microsoft.com/office/2006/metadata/properties" xmlns:ns2="297b7ca7-e3d7-4b4b-93b0-fbc70aeddc8e" xmlns:ns3="6d9c233d-211d-4b87-b029-015a221a1698" targetNamespace="http://schemas.microsoft.com/office/2006/metadata/properties" ma:root="true" ma:fieldsID="adfb054da364f337e37388bfc89e6ece" ns2:_="" ns3:_="">
    <xsd:import namespace="297b7ca7-e3d7-4b4b-93b0-fbc70aeddc8e"/>
    <xsd:import namespace="6d9c233d-211d-4b87-b029-015a221a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ca7-e3d7-4b4b-93b0-fbc70aed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afdff-9286-4a3e-8803-78d9b286c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c233d-211d-4b87-b029-015a221a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1cb06c-e35f-4d4f-a26d-100d35839024}" ma:internalName="TaxCatchAll" ma:showField="CatchAllData" ma:web="6d9c233d-211d-4b87-b029-015a221a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9323C-1DD4-4AEE-81D4-8A468A5D1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9B57F-0765-45DE-A371-084411E2C846}">
  <ds:schemaRefs>
    <ds:schemaRef ds:uri="http://schemas.microsoft.com/office/2006/metadata/properties"/>
    <ds:schemaRef ds:uri="http://schemas.microsoft.com/office/infopath/2007/PartnerControls"/>
    <ds:schemaRef ds:uri="6d9c233d-211d-4b87-b029-015a221a1698"/>
    <ds:schemaRef ds:uri="297b7ca7-e3d7-4b4b-93b0-fbc70aeddc8e"/>
  </ds:schemaRefs>
</ds:datastoreItem>
</file>

<file path=customXml/itemProps3.xml><?xml version="1.0" encoding="utf-8"?>
<ds:datastoreItem xmlns:ds="http://schemas.openxmlformats.org/officeDocument/2006/customXml" ds:itemID="{9BABBDD2-9DD8-419F-A4A8-287DE820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b7ca7-e3d7-4b4b-93b0-fbc70aeddc8e"/>
    <ds:schemaRef ds:uri="6d9c233d-211d-4b87-b029-015a221a1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Golubiewski OP</dc:creator>
  <cp:keywords/>
  <dc:description/>
  <cp:lastModifiedBy>Magdalena Kaniewska</cp:lastModifiedBy>
  <cp:revision>8</cp:revision>
  <dcterms:created xsi:type="dcterms:W3CDTF">2023-11-14T13:22:00Z</dcterms:created>
  <dcterms:modified xsi:type="dcterms:W3CDTF">2023-12-06T08:00:00Z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0x0101002AEF1CAF721A86448A1BC6D783BB9D9F</vt:lpwstr>
  </property>
  <property fmtid="{D5CDD505-2E9C-101B-9397-08002B2CF9AE}" pid="3" name="MediaServiceImageTags">
    <vt:lpwstr/>
  </property>
</Properties>
</file>