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613C" w14:textId="3921C3C5" w:rsidR="00843247" w:rsidRPr="001D4D74" w:rsidRDefault="001D7355" w:rsidP="001D7355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1D4D74">
        <w:rPr>
          <w:rFonts w:ascii="Arial" w:hAnsi="Arial" w:cs="Arial"/>
          <w:sz w:val="24"/>
          <w:szCs w:val="24"/>
        </w:rPr>
        <w:t>Poznań, styczeń 2024 r.</w:t>
      </w:r>
    </w:p>
    <w:p w14:paraId="09927FC4" w14:textId="77777777" w:rsidR="001D7355" w:rsidRPr="00B6778A" w:rsidRDefault="001D7355" w:rsidP="001D7355">
      <w:pPr>
        <w:spacing w:after="12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665548E" w14:textId="6E7EDB3D" w:rsidR="001D7355" w:rsidRPr="00B6778A" w:rsidRDefault="001D7355" w:rsidP="001D7355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778A">
        <w:rPr>
          <w:rFonts w:ascii="Arial" w:hAnsi="Arial" w:cs="Arial"/>
          <w:b/>
          <w:bCs/>
          <w:sz w:val="24"/>
          <w:szCs w:val="24"/>
        </w:rPr>
        <w:t>INFORMACJA PRASOWA</w:t>
      </w:r>
    </w:p>
    <w:p w14:paraId="25C1E01E" w14:textId="77777777" w:rsidR="001D7355" w:rsidRPr="00B6778A" w:rsidRDefault="001D7355" w:rsidP="001D7355">
      <w:pPr>
        <w:spacing w:after="12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1FADFA9" w14:textId="587D6CFE" w:rsidR="00B13CC9" w:rsidRPr="00B6778A" w:rsidRDefault="00843247" w:rsidP="00EC040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B6778A">
        <w:rPr>
          <w:rFonts w:ascii="Arial" w:hAnsi="Arial" w:cs="Arial"/>
          <w:b/>
          <w:bCs/>
          <w:sz w:val="24"/>
          <w:szCs w:val="24"/>
        </w:rPr>
        <w:t>„</w:t>
      </w:r>
      <w:r w:rsidR="002B75A8" w:rsidRPr="00B6778A">
        <w:rPr>
          <w:rFonts w:ascii="Arial" w:hAnsi="Arial" w:cs="Arial"/>
          <w:b/>
          <w:bCs/>
          <w:sz w:val="24"/>
          <w:szCs w:val="24"/>
        </w:rPr>
        <w:t>Dzieła wszystkie Tomasza z Akwinu</w:t>
      </w:r>
      <w:r w:rsidRPr="00B6778A">
        <w:rPr>
          <w:rFonts w:ascii="Arial" w:hAnsi="Arial" w:cs="Arial"/>
          <w:b/>
          <w:bCs/>
          <w:sz w:val="24"/>
          <w:szCs w:val="24"/>
        </w:rPr>
        <w:t>”</w:t>
      </w:r>
      <w:r w:rsidR="002B75A8" w:rsidRPr="00B6778A">
        <w:rPr>
          <w:rFonts w:ascii="Arial" w:hAnsi="Arial" w:cs="Arial"/>
          <w:b/>
          <w:bCs/>
          <w:sz w:val="24"/>
          <w:szCs w:val="24"/>
        </w:rPr>
        <w:t>, t. 1</w:t>
      </w:r>
      <w:r w:rsidR="00E74F1F" w:rsidRPr="00B6778A">
        <w:rPr>
          <w:rFonts w:ascii="Arial" w:hAnsi="Arial" w:cs="Arial"/>
          <w:b/>
          <w:bCs/>
          <w:sz w:val="24"/>
          <w:szCs w:val="24"/>
        </w:rPr>
        <w:t>6</w:t>
      </w:r>
      <w:r w:rsidR="002B75A8" w:rsidRPr="00B6778A">
        <w:rPr>
          <w:rFonts w:ascii="Arial" w:hAnsi="Arial" w:cs="Arial"/>
          <w:b/>
          <w:bCs/>
          <w:sz w:val="24"/>
          <w:szCs w:val="24"/>
        </w:rPr>
        <w:t>.</w:t>
      </w:r>
      <w:r w:rsidR="002B75A8" w:rsidRPr="00B6778A">
        <w:rPr>
          <w:rFonts w:ascii="Arial" w:hAnsi="Arial" w:cs="Arial"/>
          <w:b/>
          <w:bCs/>
          <w:i/>
          <w:iCs/>
          <w:sz w:val="24"/>
          <w:szCs w:val="24"/>
        </w:rPr>
        <w:t xml:space="preserve"> Summa teologii</w:t>
      </w:r>
      <w:r w:rsidR="007E0BB5" w:rsidRPr="00B6778A">
        <w:rPr>
          <w:rFonts w:ascii="Arial" w:hAnsi="Arial" w:cs="Arial"/>
          <w:b/>
          <w:bCs/>
          <w:i/>
          <w:iCs/>
          <w:sz w:val="24"/>
          <w:szCs w:val="24"/>
        </w:rPr>
        <w:t xml:space="preserve"> I, q. </w:t>
      </w:r>
      <w:r w:rsidR="00E74F1F" w:rsidRPr="00B6778A">
        <w:rPr>
          <w:rFonts w:ascii="Arial" w:hAnsi="Arial" w:cs="Arial"/>
          <w:b/>
          <w:bCs/>
          <w:i/>
          <w:iCs/>
          <w:sz w:val="24"/>
          <w:szCs w:val="24"/>
        </w:rPr>
        <w:t>27</w:t>
      </w:r>
      <w:r w:rsidR="007E0BB5" w:rsidRPr="00B6778A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="00E74F1F" w:rsidRPr="00B6778A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7E0BB5" w:rsidRPr="00B6778A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2B75A8" w:rsidRPr="00B6778A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B75A8" w:rsidRPr="00B6778A">
        <w:rPr>
          <w:rFonts w:ascii="Arial" w:hAnsi="Arial" w:cs="Arial"/>
          <w:b/>
          <w:bCs/>
          <w:sz w:val="24"/>
          <w:szCs w:val="24"/>
        </w:rPr>
        <w:t>św. Tomasz z Akwinu</w:t>
      </w:r>
    </w:p>
    <w:p w14:paraId="25E122CD" w14:textId="77777777" w:rsidR="00EC040D" w:rsidRPr="00B6778A" w:rsidRDefault="00EC040D" w:rsidP="00EC040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1E99F10" w14:textId="6ED3ACBA" w:rsidR="00E74F1F" w:rsidRPr="00B6778A" w:rsidRDefault="00F56A6B" w:rsidP="00B6530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6778A">
        <w:rPr>
          <w:rFonts w:ascii="Arial" w:hAnsi="Arial" w:cs="Arial"/>
          <w:sz w:val="24"/>
          <w:szCs w:val="24"/>
        </w:rPr>
        <w:t xml:space="preserve">Ten tom </w:t>
      </w:r>
      <w:r w:rsidRPr="00B6778A">
        <w:rPr>
          <w:rFonts w:ascii="Arial" w:hAnsi="Arial" w:cs="Arial"/>
          <w:i/>
          <w:iCs/>
          <w:sz w:val="24"/>
          <w:szCs w:val="24"/>
        </w:rPr>
        <w:t xml:space="preserve">Summy teologii </w:t>
      </w:r>
      <w:r w:rsidRPr="00B6778A">
        <w:rPr>
          <w:rFonts w:ascii="Arial" w:hAnsi="Arial" w:cs="Arial"/>
          <w:sz w:val="24"/>
          <w:szCs w:val="24"/>
        </w:rPr>
        <w:t xml:space="preserve">poświęcony jest </w:t>
      </w:r>
      <w:r w:rsidR="002D520D" w:rsidRPr="00B6778A">
        <w:rPr>
          <w:rFonts w:ascii="Arial" w:hAnsi="Arial" w:cs="Arial"/>
          <w:sz w:val="24"/>
          <w:szCs w:val="24"/>
        </w:rPr>
        <w:t xml:space="preserve">Trójcy Świętej </w:t>
      </w:r>
      <w:r w:rsidR="00B65304" w:rsidRPr="00B6778A">
        <w:rPr>
          <w:rFonts w:ascii="Arial" w:hAnsi="Arial" w:cs="Arial"/>
          <w:sz w:val="24"/>
          <w:szCs w:val="24"/>
        </w:rPr>
        <w:t>(kwestie 27–43) oraz stworzeni</w:t>
      </w:r>
      <w:r w:rsidR="00B47A4A" w:rsidRPr="00B6778A">
        <w:rPr>
          <w:rFonts w:ascii="Arial" w:hAnsi="Arial" w:cs="Arial"/>
          <w:sz w:val="24"/>
          <w:szCs w:val="24"/>
        </w:rPr>
        <w:t>u</w:t>
      </w:r>
      <w:r w:rsidR="00B65304" w:rsidRPr="00B6778A">
        <w:rPr>
          <w:rFonts w:ascii="Arial" w:hAnsi="Arial" w:cs="Arial"/>
          <w:sz w:val="24"/>
          <w:szCs w:val="24"/>
        </w:rPr>
        <w:t xml:space="preserve"> (kwestie 44–46).</w:t>
      </w:r>
    </w:p>
    <w:p w14:paraId="337C3BE2" w14:textId="0C1187CE" w:rsidR="00B65304" w:rsidRPr="00B6778A" w:rsidRDefault="00B47A4A" w:rsidP="00B65304">
      <w:pPr>
        <w:spacing w:after="120" w:line="240" w:lineRule="auto"/>
        <w:rPr>
          <w:rFonts w:ascii="Arial" w:hAnsi="Arial" w:cs="Arial"/>
          <w:sz w:val="24"/>
          <w:szCs w:val="24"/>
          <w:u w:val="words"/>
        </w:rPr>
      </w:pPr>
      <w:r w:rsidRPr="00B6778A">
        <w:rPr>
          <w:rFonts w:ascii="Arial" w:hAnsi="Arial" w:cs="Arial"/>
          <w:sz w:val="24"/>
          <w:szCs w:val="24"/>
        </w:rPr>
        <w:t xml:space="preserve">Część </w:t>
      </w:r>
      <w:r w:rsidR="00D46513" w:rsidRPr="00B6778A">
        <w:rPr>
          <w:rFonts w:ascii="Arial" w:hAnsi="Arial" w:cs="Arial"/>
          <w:sz w:val="24"/>
          <w:szCs w:val="24"/>
        </w:rPr>
        <w:t>mówiąca</w:t>
      </w:r>
      <w:r w:rsidR="00B54929" w:rsidRPr="00B6778A">
        <w:rPr>
          <w:rFonts w:ascii="Arial" w:hAnsi="Arial" w:cs="Arial"/>
          <w:sz w:val="24"/>
          <w:szCs w:val="24"/>
        </w:rPr>
        <w:t xml:space="preserve"> o </w:t>
      </w:r>
      <w:r w:rsidR="002F1071" w:rsidRPr="00B6778A">
        <w:rPr>
          <w:rFonts w:ascii="Arial" w:hAnsi="Arial" w:cs="Arial"/>
          <w:sz w:val="24"/>
          <w:szCs w:val="24"/>
        </w:rPr>
        <w:t>Trójcy Świętej</w:t>
      </w:r>
      <w:r w:rsidR="00B71947" w:rsidRPr="00B6778A">
        <w:rPr>
          <w:rFonts w:ascii="Arial" w:hAnsi="Arial" w:cs="Arial"/>
          <w:sz w:val="24"/>
          <w:szCs w:val="24"/>
        </w:rPr>
        <w:t xml:space="preserve"> należy do najważniejszych</w:t>
      </w:r>
      <w:r w:rsidR="00836C42" w:rsidRPr="00B6778A">
        <w:rPr>
          <w:rFonts w:ascii="Arial" w:hAnsi="Arial" w:cs="Arial"/>
          <w:sz w:val="24"/>
          <w:szCs w:val="24"/>
        </w:rPr>
        <w:t xml:space="preserve">, a jednocześnie </w:t>
      </w:r>
      <w:r w:rsidR="00B71947" w:rsidRPr="00B6778A">
        <w:rPr>
          <w:rFonts w:ascii="Arial" w:hAnsi="Arial" w:cs="Arial"/>
          <w:sz w:val="24"/>
          <w:szCs w:val="24"/>
        </w:rPr>
        <w:t xml:space="preserve">najtrudniejszych fragmentów </w:t>
      </w:r>
      <w:r w:rsidR="00854B36" w:rsidRPr="00B6778A">
        <w:rPr>
          <w:rFonts w:ascii="Arial" w:hAnsi="Arial" w:cs="Arial"/>
          <w:i/>
          <w:iCs/>
          <w:sz w:val="24"/>
          <w:szCs w:val="24"/>
        </w:rPr>
        <w:t>Summy</w:t>
      </w:r>
      <w:r w:rsidR="00854B36" w:rsidRPr="00B6778A">
        <w:rPr>
          <w:rFonts w:ascii="Arial" w:hAnsi="Arial" w:cs="Arial"/>
          <w:sz w:val="24"/>
          <w:szCs w:val="24"/>
        </w:rPr>
        <w:t xml:space="preserve">. </w:t>
      </w:r>
      <w:r w:rsidR="004C6194" w:rsidRPr="00B6778A">
        <w:rPr>
          <w:rFonts w:ascii="Arial" w:hAnsi="Arial" w:cs="Arial"/>
          <w:sz w:val="24"/>
          <w:szCs w:val="24"/>
        </w:rPr>
        <w:t>Najważniejszych</w:t>
      </w:r>
      <w:r w:rsidR="00BA29AA" w:rsidRPr="00B6778A">
        <w:rPr>
          <w:rFonts w:ascii="Arial" w:hAnsi="Arial" w:cs="Arial"/>
          <w:sz w:val="24"/>
          <w:szCs w:val="24"/>
        </w:rPr>
        <w:t>, ponieważ d</w:t>
      </w:r>
      <w:r w:rsidR="00B50AF8" w:rsidRPr="00B6778A">
        <w:rPr>
          <w:rFonts w:ascii="Arial" w:hAnsi="Arial" w:cs="Arial"/>
          <w:sz w:val="24"/>
          <w:szCs w:val="24"/>
        </w:rPr>
        <w:t>otyczy</w:t>
      </w:r>
      <w:r w:rsidR="00560747" w:rsidRPr="00B6778A">
        <w:rPr>
          <w:rFonts w:ascii="Arial" w:hAnsi="Arial" w:cs="Arial"/>
          <w:sz w:val="24"/>
          <w:szCs w:val="24"/>
        </w:rPr>
        <w:t xml:space="preserve"> prawdy będącej w samym sercu</w:t>
      </w:r>
      <w:r w:rsidR="00B50AF8" w:rsidRPr="00B6778A">
        <w:rPr>
          <w:rFonts w:ascii="Arial" w:hAnsi="Arial" w:cs="Arial"/>
          <w:sz w:val="24"/>
          <w:szCs w:val="24"/>
        </w:rPr>
        <w:t xml:space="preserve"> </w:t>
      </w:r>
      <w:r w:rsidR="00CF321F" w:rsidRPr="00B6778A">
        <w:rPr>
          <w:rFonts w:ascii="Arial" w:hAnsi="Arial" w:cs="Arial"/>
          <w:sz w:val="24"/>
          <w:szCs w:val="24"/>
        </w:rPr>
        <w:t>objawienia</w:t>
      </w:r>
      <w:r w:rsidR="006D530B" w:rsidRPr="00B6778A">
        <w:rPr>
          <w:rFonts w:ascii="Arial" w:hAnsi="Arial" w:cs="Arial"/>
          <w:sz w:val="24"/>
          <w:szCs w:val="24"/>
        </w:rPr>
        <w:t xml:space="preserve"> chrześcijańskiego</w:t>
      </w:r>
      <w:r w:rsidR="001E49C2" w:rsidRPr="00B6778A">
        <w:rPr>
          <w:rFonts w:ascii="Arial" w:hAnsi="Arial" w:cs="Arial"/>
          <w:sz w:val="24"/>
          <w:szCs w:val="24"/>
        </w:rPr>
        <w:t xml:space="preserve"> objawienia</w:t>
      </w:r>
      <w:r w:rsidR="00FF409F" w:rsidRPr="00B6778A">
        <w:rPr>
          <w:rFonts w:ascii="Arial" w:hAnsi="Arial" w:cs="Arial"/>
          <w:sz w:val="24"/>
          <w:szCs w:val="24"/>
        </w:rPr>
        <w:t xml:space="preserve">. </w:t>
      </w:r>
      <w:r w:rsidR="00534200" w:rsidRPr="00B6778A">
        <w:rPr>
          <w:rFonts w:ascii="Arial" w:hAnsi="Arial" w:cs="Arial"/>
          <w:sz w:val="24"/>
          <w:szCs w:val="24"/>
        </w:rPr>
        <w:t>Zalicza się</w:t>
      </w:r>
      <w:r w:rsidR="003212F2" w:rsidRPr="00B6778A">
        <w:rPr>
          <w:rFonts w:ascii="Arial" w:hAnsi="Arial" w:cs="Arial"/>
          <w:sz w:val="24"/>
          <w:szCs w:val="24"/>
        </w:rPr>
        <w:t xml:space="preserve"> także do n</w:t>
      </w:r>
      <w:r w:rsidR="00CF321F" w:rsidRPr="00B6778A">
        <w:rPr>
          <w:rFonts w:ascii="Arial" w:hAnsi="Arial" w:cs="Arial"/>
          <w:sz w:val="24"/>
          <w:szCs w:val="24"/>
        </w:rPr>
        <w:t xml:space="preserve">ajtrudniejszych, ponieważ </w:t>
      </w:r>
      <w:r w:rsidR="009A396E" w:rsidRPr="00B6778A">
        <w:rPr>
          <w:rFonts w:ascii="Arial" w:hAnsi="Arial" w:cs="Arial"/>
          <w:sz w:val="24"/>
          <w:szCs w:val="24"/>
        </w:rPr>
        <w:t xml:space="preserve">ma spekulatywny i </w:t>
      </w:r>
      <w:r w:rsidR="00E41B63" w:rsidRPr="00B6778A">
        <w:rPr>
          <w:rFonts w:ascii="Arial" w:hAnsi="Arial" w:cs="Arial"/>
          <w:sz w:val="24"/>
          <w:szCs w:val="24"/>
        </w:rPr>
        <w:t xml:space="preserve">dość </w:t>
      </w:r>
      <w:r w:rsidR="009A396E" w:rsidRPr="00B6778A">
        <w:rPr>
          <w:rFonts w:ascii="Arial" w:hAnsi="Arial" w:cs="Arial"/>
          <w:sz w:val="24"/>
          <w:szCs w:val="24"/>
        </w:rPr>
        <w:t xml:space="preserve">techniczny charakter – </w:t>
      </w:r>
      <w:r w:rsidR="00A63688" w:rsidRPr="00B6778A">
        <w:rPr>
          <w:rFonts w:ascii="Arial" w:hAnsi="Arial" w:cs="Arial"/>
          <w:sz w:val="24"/>
          <w:szCs w:val="24"/>
        </w:rPr>
        <w:t xml:space="preserve">św. Tomasz używa całego swego </w:t>
      </w:r>
      <w:r w:rsidR="003A3162" w:rsidRPr="00B6778A">
        <w:rPr>
          <w:rFonts w:ascii="Arial" w:hAnsi="Arial" w:cs="Arial"/>
          <w:sz w:val="24"/>
          <w:szCs w:val="24"/>
        </w:rPr>
        <w:t>intelektualn</w:t>
      </w:r>
      <w:r w:rsidR="00A63688" w:rsidRPr="00B6778A">
        <w:rPr>
          <w:rFonts w:ascii="Arial" w:hAnsi="Arial" w:cs="Arial"/>
          <w:sz w:val="24"/>
          <w:szCs w:val="24"/>
        </w:rPr>
        <w:t>ego</w:t>
      </w:r>
      <w:r w:rsidR="003A3162" w:rsidRPr="00B6778A">
        <w:rPr>
          <w:rFonts w:ascii="Arial" w:hAnsi="Arial" w:cs="Arial"/>
          <w:sz w:val="24"/>
          <w:szCs w:val="24"/>
        </w:rPr>
        <w:t xml:space="preserve"> kunszt</w:t>
      </w:r>
      <w:r w:rsidR="00A63688" w:rsidRPr="00B6778A">
        <w:rPr>
          <w:rFonts w:ascii="Arial" w:hAnsi="Arial" w:cs="Arial"/>
          <w:sz w:val="24"/>
          <w:szCs w:val="24"/>
        </w:rPr>
        <w:t>u</w:t>
      </w:r>
      <w:r w:rsidR="003212F2" w:rsidRPr="00B6778A">
        <w:rPr>
          <w:rFonts w:ascii="Arial" w:hAnsi="Arial" w:cs="Arial"/>
          <w:sz w:val="24"/>
          <w:szCs w:val="24"/>
        </w:rPr>
        <w:t xml:space="preserve">, </w:t>
      </w:r>
      <w:r w:rsidR="00A63688" w:rsidRPr="00B6778A">
        <w:rPr>
          <w:rFonts w:ascii="Arial" w:hAnsi="Arial" w:cs="Arial"/>
          <w:sz w:val="24"/>
          <w:szCs w:val="24"/>
        </w:rPr>
        <w:t>by</w:t>
      </w:r>
      <w:r w:rsidR="003212F2" w:rsidRPr="00B6778A">
        <w:rPr>
          <w:rFonts w:ascii="Arial" w:hAnsi="Arial" w:cs="Arial"/>
          <w:sz w:val="24"/>
          <w:szCs w:val="24"/>
        </w:rPr>
        <w:t xml:space="preserve"> </w:t>
      </w:r>
      <w:r w:rsidR="008A0782" w:rsidRPr="00B6778A">
        <w:rPr>
          <w:rFonts w:ascii="Arial" w:hAnsi="Arial" w:cs="Arial"/>
          <w:sz w:val="24"/>
          <w:szCs w:val="24"/>
        </w:rPr>
        <w:t xml:space="preserve">za pomocą analogii </w:t>
      </w:r>
      <w:r w:rsidR="00DC1BB9" w:rsidRPr="00B6778A">
        <w:rPr>
          <w:rFonts w:ascii="Arial" w:hAnsi="Arial" w:cs="Arial"/>
          <w:sz w:val="24"/>
          <w:szCs w:val="24"/>
        </w:rPr>
        <w:t>ukazać</w:t>
      </w:r>
      <w:r w:rsidR="008A0782" w:rsidRPr="00B6778A">
        <w:rPr>
          <w:rFonts w:ascii="Arial" w:hAnsi="Arial" w:cs="Arial"/>
          <w:sz w:val="24"/>
          <w:szCs w:val="24"/>
        </w:rPr>
        <w:t xml:space="preserve"> </w:t>
      </w:r>
      <w:r w:rsidR="00510A49" w:rsidRPr="00B6778A">
        <w:rPr>
          <w:rFonts w:ascii="Arial" w:hAnsi="Arial" w:cs="Arial"/>
          <w:sz w:val="24"/>
          <w:szCs w:val="24"/>
        </w:rPr>
        <w:t xml:space="preserve">wierzącym </w:t>
      </w:r>
      <w:r w:rsidR="00DC1BB9" w:rsidRPr="00B6778A">
        <w:rPr>
          <w:rFonts w:ascii="Arial" w:hAnsi="Arial" w:cs="Arial"/>
          <w:sz w:val="24"/>
          <w:szCs w:val="24"/>
        </w:rPr>
        <w:t xml:space="preserve">to, co dla nas pojmowalne z </w:t>
      </w:r>
      <w:r w:rsidR="00510A49" w:rsidRPr="00B6778A">
        <w:rPr>
          <w:rFonts w:ascii="Arial" w:hAnsi="Arial" w:cs="Arial"/>
          <w:sz w:val="24"/>
          <w:szCs w:val="24"/>
        </w:rPr>
        <w:t>tajemnicy Boga w Trójcy.</w:t>
      </w:r>
      <w:r w:rsidR="00B072CA" w:rsidRPr="00B6778A">
        <w:rPr>
          <w:rFonts w:ascii="Arial" w:hAnsi="Arial" w:cs="Arial"/>
          <w:sz w:val="24"/>
          <w:szCs w:val="24"/>
        </w:rPr>
        <w:t xml:space="preserve"> </w:t>
      </w:r>
      <w:r w:rsidR="00775F6D" w:rsidRPr="00B6778A">
        <w:rPr>
          <w:rFonts w:ascii="Arial" w:hAnsi="Arial" w:cs="Arial"/>
          <w:sz w:val="24"/>
          <w:szCs w:val="24"/>
        </w:rPr>
        <w:t xml:space="preserve">Myśl </w:t>
      </w:r>
      <w:proofErr w:type="spellStart"/>
      <w:r w:rsidR="00775F6D" w:rsidRPr="00B6778A">
        <w:rPr>
          <w:rFonts w:ascii="Arial" w:hAnsi="Arial" w:cs="Arial"/>
          <w:sz w:val="24"/>
          <w:szCs w:val="24"/>
        </w:rPr>
        <w:t>Akwinaty</w:t>
      </w:r>
      <w:proofErr w:type="spellEnd"/>
      <w:r w:rsidR="00775F6D" w:rsidRPr="00B6778A">
        <w:rPr>
          <w:rFonts w:ascii="Arial" w:hAnsi="Arial" w:cs="Arial"/>
          <w:sz w:val="24"/>
          <w:szCs w:val="24"/>
        </w:rPr>
        <w:t xml:space="preserve"> ogniskuje się wokół pojęcia </w:t>
      </w:r>
      <w:r w:rsidR="00226B48" w:rsidRPr="00B6778A">
        <w:rPr>
          <w:rFonts w:ascii="Arial" w:hAnsi="Arial" w:cs="Arial"/>
          <w:sz w:val="24"/>
          <w:szCs w:val="24"/>
        </w:rPr>
        <w:t>Osób w Trójcy jako „relacji bytujących samo</w:t>
      </w:r>
      <w:r w:rsidR="006F2A32" w:rsidRPr="00B6778A">
        <w:rPr>
          <w:rFonts w:ascii="Arial" w:hAnsi="Arial" w:cs="Arial"/>
          <w:sz w:val="24"/>
          <w:szCs w:val="24"/>
        </w:rPr>
        <w:t>istnie</w:t>
      </w:r>
      <w:r w:rsidR="00226B48" w:rsidRPr="00B6778A">
        <w:rPr>
          <w:rFonts w:ascii="Arial" w:hAnsi="Arial" w:cs="Arial"/>
          <w:sz w:val="24"/>
          <w:szCs w:val="24"/>
        </w:rPr>
        <w:t xml:space="preserve">”. </w:t>
      </w:r>
      <w:r w:rsidR="00DA13C7" w:rsidRPr="00B6778A">
        <w:rPr>
          <w:rFonts w:ascii="Arial" w:hAnsi="Arial" w:cs="Arial"/>
          <w:sz w:val="24"/>
          <w:szCs w:val="24"/>
        </w:rPr>
        <w:t xml:space="preserve">Analizuje on </w:t>
      </w:r>
      <w:r w:rsidR="00CD623F" w:rsidRPr="00B6778A">
        <w:rPr>
          <w:rFonts w:ascii="Arial" w:hAnsi="Arial" w:cs="Arial"/>
          <w:sz w:val="24"/>
          <w:szCs w:val="24"/>
        </w:rPr>
        <w:t xml:space="preserve">teologicznie </w:t>
      </w:r>
      <w:r w:rsidR="00DA13C7" w:rsidRPr="00B6778A">
        <w:rPr>
          <w:rFonts w:ascii="Arial" w:hAnsi="Arial" w:cs="Arial"/>
          <w:sz w:val="24"/>
          <w:szCs w:val="24"/>
        </w:rPr>
        <w:t>pojęci</w:t>
      </w:r>
      <w:r w:rsidR="001226BE" w:rsidRPr="00B6778A">
        <w:rPr>
          <w:rFonts w:ascii="Arial" w:hAnsi="Arial" w:cs="Arial"/>
          <w:sz w:val="24"/>
          <w:szCs w:val="24"/>
        </w:rPr>
        <w:t>a</w:t>
      </w:r>
      <w:r w:rsidR="00DA13C7" w:rsidRPr="00B6778A">
        <w:rPr>
          <w:rFonts w:ascii="Arial" w:hAnsi="Arial" w:cs="Arial"/>
          <w:sz w:val="24"/>
          <w:szCs w:val="24"/>
        </w:rPr>
        <w:t xml:space="preserve"> osoby, relacji, pochodzenia Osób w Trójcy</w:t>
      </w:r>
      <w:r w:rsidR="005D6142" w:rsidRPr="00B6778A">
        <w:rPr>
          <w:rFonts w:ascii="Arial" w:hAnsi="Arial" w:cs="Arial"/>
          <w:sz w:val="24"/>
          <w:szCs w:val="24"/>
        </w:rPr>
        <w:t xml:space="preserve"> i inne </w:t>
      </w:r>
      <w:r w:rsidR="00C118E0" w:rsidRPr="00B6778A">
        <w:rPr>
          <w:rFonts w:ascii="Arial" w:hAnsi="Arial" w:cs="Arial"/>
          <w:sz w:val="24"/>
          <w:szCs w:val="24"/>
        </w:rPr>
        <w:t>zagadnienia kluczowe dla tego tematu.</w:t>
      </w:r>
      <w:r w:rsidR="00A24038" w:rsidRPr="00B6778A">
        <w:rPr>
          <w:rFonts w:ascii="Arial" w:hAnsi="Arial" w:cs="Arial"/>
          <w:sz w:val="24"/>
          <w:szCs w:val="24"/>
        </w:rPr>
        <w:t xml:space="preserve"> </w:t>
      </w:r>
    </w:p>
    <w:p w14:paraId="0A1479E1" w14:textId="61C31518" w:rsidR="002D520D" w:rsidRPr="00B6778A" w:rsidRDefault="007430DB" w:rsidP="00EC040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6778A">
        <w:rPr>
          <w:rFonts w:ascii="Arial" w:hAnsi="Arial" w:cs="Arial"/>
          <w:sz w:val="24"/>
          <w:szCs w:val="24"/>
        </w:rPr>
        <w:t>Pozostałe k</w:t>
      </w:r>
      <w:r w:rsidR="008F27A3" w:rsidRPr="00B6778A">
        <w:rPr>
          <w:rFonts w:ascii="Arial" w:hAnsi="Arial" w:cs="Arial"/>
          <w:sz w:val="24"/>
          <w:szCs w:val="24"/>
        </w:rPr>
        <w:t xml:space="preserve">westie </w:t>
      </w:r>
      <w:r w:rsidRPr="00B6778A">
        <w:rPr>
          <w:rFonts w:ascii="Arial" w:hAnsi="Arial" w:cs="Arial"/>
          <w:sz w:val="24"/>
          <w:szCs w:val="24"/>
        </w:rPr>
        <w:t xml:space="preserve">zamieszczone w tym tomie </w:t>
      </w:r>
      <w:r w:rsidR="00626A9E" w:rsidRPr="00B6778A">
        <w:rPr>
          <w:rFonts w:ascii="Arial" w:hAnsi="Arial" w:cs="Arial"/>
          <w:sz w:val="24"/>
          <w:szCs w:val="24"/>
        </w:rPr>
        <w:t>dotyczą pochodzenia stworzeń od Boga</w:t>
      </w:r>
      <w:r w:rsidR="00CD4A46" w:rsidRPr="00B6778A">
        <w:rPr>
          <w:rFonts w:ascii="Arial" w:hAnsi="Arial" w:cs="Arial"/>
          <w:sz w:val="24"/>
          <w:szCs w:val="24"/>
        </w:rPr>
        <w:t>. Św. Tomasz zastanawia się w tej części</w:t>
      </w:r>
      <w:r w:rsidR="00451837" w:rsidRPr="00B6778A">
        <w:rPr>
          <w:rFonts w:ascii="Arial" w:hAnsi="Arial" w:cs="Arial"/>
          <w:sz w:val="24"/>
          <w:szCs w:val="24"/>
        </w:rPr>
        <w:t xml:space="preserve"> m.in.</w:t>
      </w:r>
      <w:r w:rsidR="00CD4A46" w:rsidRPr="00B6778A">
        <w:rPr>
          <w:rFonts w:ascii="Arial" w:hAnsi="Arial" w:cs="Arial"/>
          <w:sz w:val="24"/>
          <w:szCs w:val="24"/>
        </w:rPr>
        <w:t xml:space="preserve"> nad samym pojęciem stw</w:t>
      </w:r>
      <w:r w:rsidR="00313046" w:rsidRPr="00B6778A">
        <w:rPr>
          <w:rFonts w:ascii="Arial" w:hAnsi="Arial" w:cs="Arial"/>
          <w:sz w:val="24"/>
          <w:szCs w:val="24"/>
        </w:rPr>
        <w:t>a</w:t>
      </w:r>
      <w:r w:rsidR="00CD4A46" w:rsidRPr="00B6778A">
        <w:rPr>
          <w:rFonts w:ascii="Arial" w:hAnsi="Arial" w:cs="Arial"/>
          <w:sz w:val="24"/>
          <w:szCs w:val="24"/>
        </w:rPr>
        <w:t>rz</w:t>
      </w:r>
      <w:r w:rsidR="00313046" w:rsidRPr="00B6778A">
        <w:rPr>
          <w:rFonts w:ascii="Arial" w:hAnsi="Arial" w:cs="Arial"/>
          <w:sz w:val="24"/>
          <w:szCs w:val="24"/>
        </w:rPr>
        <w:t>a</w:t>
      </w:r>
      <w:r w:rsidR="00CD4A46" w:rsidRPr="00B6778A">
        <w:rPr>
          <w:rFonts w:ascii="Arial" w:hAnsi="Arial" w:cs="Arial"/>
          <w:sz w:val="24"/>
          <w:szCs w:val="24"/>
        </w:rPr>
        <w:t>nia</w:t>
      </w:r>
      <w:r w:rsidR="00410D10" w:rsidRPr="00B6778A">
        <w:rPr>
          <w:rFonts w:ascii="Arial" w:hAnsi="Arial" w:cs="Arial"/>
          <w:sz w:val="24"/>
          <w:szCs w:val="24"/>
        </w:rPr>
        <w:t>, przyczynowością Boga</w:t>
      </w:r>
      <w:r w:rsidR="00A24038" w:rsidRPr="00B6778A">
        <w:rPr>
          <w:rFonts w:ascii="Arial" w:hAnsi="Arial" w:cs="Arial"/>
          <w:sz w:val="24"/>
          <w:szCs w:val="24"/>
        </w:rPr>
        <w:t xml:space="preserve"> </w:t>
      </w:r>
      <w:r w:rsidR="001E0B2A" w:rsidRPr="00B6778A">
        <w:rPr>
          <w:rFonts w:ascii="Arial" w:hAnsi="Arial" w:cs="Arial"/>
          <w:sz w:val="24"/>
          <w:szCs w:val="24"/>
        </w:rPr>
        <w:t xml:space="preserve">czy </w:t>
      </w:r>
      <w:r w:rsidR="00204420" w:rsidRPr="00B6778A">
        <w:rPr>
          <w:rFonts w:ascii="Arial" w:hAnsi="Arial" w:cs="Arial"/>
          <w:sz w:val="24"/>
          <w:szCs w:val="24"/>
        </w:rPr>
        <w:t>„śladami Trójcy” w stworzeniach.</w:t>
      </w:r>
    </w:p>
    <w:p w14:paraId="20CCEA09" w14:textId="243E7835" w:rsidR="00E94C7A" w:rsidRPr="00B6778A" w:rsidRDefault="00F87FA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B6778A">
        <w:rPr>
          <w:rFonts w:ascii="Arial" w:hAnsi="Arial" w:cs="Arial"/>
          <w:i/>
          <w:iCs/>
          <w:sz w:val="24"/>
          <w:szCs w:val="24"/>
        </w:rPr>
        <w:t>Summa teologii</w:t>
      </w:r>
      <w:r w:rsidRPr="00B6778A">
        <w:rPr>
          <w:rFonts w:ascii="Arial" w:hAnsi="Arial" w:cs="Arial"/>
          <w:sz w:val="24"/>
          <w:szCs w:val="24"/>
        </w:rPr>
        <w:t xml:space="preserve"> św. Tomasza </w:t>
      </w:r>
      <w:r w:rsidR="00E94C7A" w:rsidRPr="00B6778A">
        <w:rPr>
          <w:rFonts w:ascii="Arial" w:hAnsi="Arial" w:cs="Arial"/>
          <w:sz w:val="24"/>
          <w:szCs w:val="24"/>
        </w:rPr>
        <w:t xml:space="preserve">z Akwinu </w:t>
      </w:r>
      <w:r w:rsidR="000D074E" w:rsidRPr="00B6778A">
        <w:rPr>
          <w:rFonts w:ascii="Arial" w:hAnsi="Arial" w:cs="Arial"/>
          <w:sz w:val="24"/>
          <w:szCs w:val="24"/>
        </w:rPr>
        <w:t xml:space="preserve">(znana też jako </w:t>
      </w:r>
      <w:r w:rsidR="000D074E" w:rsidRPr="00B6778A">
        <w:rPr>
          <w:rFonts w:ascii="Arial" w:hAnsi="Arial" w:cs="Arial"/>
          <w:i/>
          <w:iCs/>
          <w:sz w:val="24"/>
          <w:szCs w:val="24"/>
        </w:rPr>
        <w:t>Suma teologiczna</w:t>
      </w:r>
      <w:r w:rsidR="000D074E" w:rsidRPr="00B6778A">
        <w:rPr>
          <w:rFonts w:ascii="Arial" w:hAnsi="Arial" w:cs="Arial"/>
          <w:sz w:val="24"/>
          <w:szCs w:val="24"/>
        </w:rPr>
        <w:t xml:space="preserve">) </w:t>
      </w:r>
      <w:r w:rsidR="00FB2621" w:rsidRPr="00B6778A">
        <w:rPr>
          <w:rFonts w:ascii="Arial" w:hAnsi="Arial" w:cs="Arial"/>
          <w:sz w:val="24"/>
          <w:szCs w:val="24"/>
        </w:rPr>
        <w:t xml:space="preserve">to </w:t>
      </w:r>
      <w:r w:rsidR="003B6153" w:rsidRPr="00B6778A">
        <w:rPr>
          <w:rFonts w:ascii="Arial" w:hAnsi="Arial" w:cs="Arial"/>
          <w:sz w:val="24"/>
          <w:szCs w:val="24"/>
        </w:rPr>
        <w:t xml:space="preserve">jego </w:t>
      </w:r>
      <w:r w:rsidR="00FB2621" w:rsidRPr="00B6778A">
        <w:rPr>
          <w:rFonts w:ascii="Arial" w:hAnsi="Arial" w:cs="Arial"/>
          <w:sz w:val="24"/>
          <w:szCs w:val="24"/>
        </w:rPr>
        <w:t xml:space="preserve">najważniejsze i </w:t>
      </w:r>
      <w:r w:rsidRPr="00B6778A">
        <w:rPr>
          <w:rFonts w:ascii="Arial" w:hAnsi="Arial" w:cs="Arial"/>
          <w:sz w:val="24"/>
          <w:szCs w:val="24"/>
        </w:rPr>
        <w:t>najsłynniejsz</w:t>
      </w:r>
      <w:r w:rsidR="00FB2621" w:rsidRPr="00B6778A">
        <w:rPr>
          <w:rFonts w:ascii="Arial" w:hAnsi="Arial" w:cs="Arial"/>
          <w:sz w:val="24"/>
          <w:szCs w:val="24"/>
        </w:rPr>
        <w:t xml:space="preserve">e </w:t>
      </w:r>
      <w:r w:rsidRPr="00B6778A">
        <w:rPr>
          <w:rFonts w:ascii="Arial" w:hAnsi="Arial" w:cs="Arial"/>
          <w:sz w:val="24"/>
          <w:szCs w:val="24"/>
        </w:rPr>
        <w:t>dzieł</w:t>
      </w:r>
      <w:r w:rsidR="00FB2621" w:rsidRPr="00B6778A">
        <w:rPr>
          <w:rFonts w:ascii="Arial" w:hAnsi="Arial" w:cs="Arial"/>
          <w:sz w:val="24"/>
          <w:szCs w:val="24"/>
        </w:rPr>
        <w:t>o</w:t>
      </w:r>
      <w:r w:rsidR="008D0F2A" w:rsidRPr="00B6778A">
        <w:rPr>
          <w:rFonts w:ascii="Arial" w:hAnsi="Arial" w:cs="Arial"/>
          <w:sz w:val="24"/>
          <w:szCs w:val="24"/>
        </w:rPr>
        <w:t>. P</w:t>
      </w:r>
      <w:r w:rsidR="00FB2621" w:rsidRPr="00B6778A">
        <w:rPr>
          <w:rFonts w:ascii="Arial" w:hAnsi="Arial" w:cs="Arial"/>
          <w:sz w:val="24"/>
          <w:szCs w:val="24"/>
        </w:rPr>
        <w:t xml:space="preserve">racował </w:t>
      </w:r>
      <w:r w:rsidR="008D0F2A" w:rsidRPr="00B6778A">
        <w:rPr>
          <w:rFonts w:ascii="Arial" w:hAnsi="Arial" w:cs="Arial"/>
          <w:sz w:val="24"/>
          <w:szCs w:val="24"/>
        </w:rPr>
        <w:t xml:space="preserve">nad nim </w:t>
      </w:r>
      <w:r w:rsidR="00FB2621" w:rsidRPr="00B6778A">
        <w:rPr>
          <w:rFonts w:ascii="Arial" w:hAnsi="Arial" w:cs="Arial"/>
          <w:sz w:val="24"/>
          <w:szCs w:val="24"/>
        </w:rPr>
        <w:t>przez siedem ostatnich lat życia.</w:t>
      </w:r>
      <w:r w:rsidR="000B60F3" w:rsidRPr="00B6778A">
        <w:rPr>
          <w:rFonts w:ascii="Arial" w:hAnsi="Arial" w:cs="Arial"/>
          <w:sz w:val="24"/>
          <w:szCs w:val="24"/>
        </w:rPr>
        <w:t xml:space="preserve"> </w:t>
      </w:r>
      <w:r w:rsidR="00E94C7A" w:rsidRPr="00B6778A">
        <w:rPr>
          <w:rFonts w:ascii="Arial" w:hAnsi="Arial" w:cs="Arial"/>
          <w:sz w:val="24"/>
          <w:szCs w:val="24"/>
        </w:rPr>
        <w:t>Należy ono do klasyki filozofii i teologii, a jednocześnie jest jednym z najbardziej wpływowych tekstów w kulturze Zachodu.</w:t>
      </w:r>
    </w:p>
    <w:p w14:paraId="3A315752" w14:textId="4CFEEA33" w:rsidR="0045463E" w:rsidRPr="00B6778A" w:rsidRDefault="00E94C7A" w:rsidP="00EC040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6778A">
        <w:rPr>
          <w:rFonts w:ascii="Arial" w:hAnsi="Arial" w:cs="Arial"/>
          <w:sz w:val="24"/>
          <w:szCs w:val="24"/>
        </w:rPr>
        <w:t xml:space="preserve">Św. Tomasz </w:t>
      </w:r>
      <w:r w:rsidR="00AA5612" w:rsidRPr="00B6778A">
        <w:rPr>
          <w:rFonts w:ascii="Arial" w:hAnsi="Arial" w:cs="Arial"/>
          <w:sz w:val="24"/>
          <w:szCs w:val="24"/>
        </w:rPr>
        <w:t xml:space="preserve">w </w:t>
      </w:r>
      <w:r w:rsidR="003B6153" w:rsidRPr="00B6778A">
        <w:rPr>
          <w:rFonts w:ascii="Arial" w:hAnsi="Arial" w:cs="Arial"/>
          <w:sz w:val="24"/>
          <w:szCs w:val="24"/>
        </w:rPr>
        <w:t xml:space="preserve">swojej </w:t>
      </w:r>
      <w:r w:rsidR="00AA5612" w:rsidRPr="00B6778A">
        <w:rPr>
          <w:rFonts w:ascii="Arial" w:hAnsi="Arial" w:cs="Arial"/>
          <w:sz w:val="24"/>
          <w:szCs w:val="24"/>
        </w:rPr>
        <w:t xml:space="preserve">pracy </w:t>
      </w:r>
      <w:r w:rsidRPr="00B6778A">
        <w:rPr>
          <w:rFonts w:ascii="Arial" w:hAnsi="Arial" w:cs="Arial"/>
          <w:sz w:val="24"/>
          <w:szCs w:val="24"/>
        </w:rPr>
        <w:t>wykorzystał średniowieczny gatunek „summy”</w:t>
      </w:r>
      <w:r w:rsidR="00AA5612" w:rsidRPr="00B6778A">
        <w:rPr>
          <w:rFonts w:ascii="Arial" w:hAnsi="Arial" w:cs="Arial"/>
          <w:sz w:val="24"/>
          <w:szCs w:val="24"/>
        </w:rPr>
        <w:t xml:space="preserve">, który </w:t>
      </w:r>
      <w:r w:rsidR="009E3446" w:rsidRPr="00B6778A">
        <w:rPr>
          <w:rFonts w:ascii="Arial" w:hAnsi="Arial" w:cs="Arial"/>
          <w:sz w:val="24"/>
          <w:szCs w:val="24"/>
        </w:rPr>
        <w:t xml:space="preserve">miał </w:t>
      </w:r>
      <w:r w:rsidR="006E27D7" w:rsidRPr="00B6778A">
        <w:rPr>
          <w:rFonts w:ascii="Arial" w:hAnsi="Arial" w:cs="Arial"/>
          <w:sz w:val="24"/>
          <w:szCs w:val="24"/>
        </w:rPr>
        <w:t xml:space="preserve">na celu </w:t>
      </w:r>
      <w:r w:rsidR="00DF75E4" w:rsidRPr="00B6778A">
        <w:rPr>
          <w:rFonts w:ascii="Arial" w:hAnsi="Arial" w:cs="Arial"/>
          <w:sz w:val="24"/>
          <w:szCs w:val="24"/>
        </w:rPr>
        <w:t xml:space="preserve">pełne, </w:t>
      </w:r>
      <w:r w:rsidR="00D57E07" w:rsidRPr="00B6778A">
        <w:rPr>
          <w:rFonts w:ascii="Arial" w:hAnsi="Arial" w:cs="Arial"/>
          <w:sz w:val="24"/>
          <w:szCs w:val="24"/>
        </w:rPr>
        <w:t xml:space="preserve">syntetyczne i zwięzłe przedstawienie jakiejś </w:t>
      </w:r>
      <w:r w:rsidR="00537177" w:rsidRPr="00B6778A">
        <w:rPr>
          <w:rFonts w:ascii="Arial" w:hAnsi="Arial" w:cs="Arial"/>
          <w:sz w:val="24"/>
          <w:szCs w:val="24"/>
        </w:rPr>
        <w:t xml:space="preserve">dziedziny. </w:t>
      </w:r>
      <w:r w:rsidR="00E04505" w:rsidRPr="00B6778A">
        <w:rPr>
          <w:rFonts w:ascii="Arial" w:hAnsi="Arial" w:cs="Arial"/>
          <w:sz w:val="24"/>
          <w:szCs w:val="24"/>
        </w:rPr>
        <w:t>W</w:t>
      </w:r>
      <w:r w:rsidR="00C17095" w:rsidRPr="00B6778A">
        <w:rPr>
          <w:rFonts w:ascii="Arial" w:hAnsi="Arial" w:cs="Arial"/>
          <w:sz w:val="24"/>
          <w:szCs w:val="24"/>
        </w:rPr>
        <w:t xml:space="preserve"> zamyśle</w:t>
      </w:r>
      <w:r w:rsidR="00E04505" w:rsidRPr="00B67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505" w:rsidRPr="00B6778A">
        <w:rPr>
          <w:rFonts w:ascii="Arial" w:hAnsi="Arial" w:cs="Arial"/>
          <w:sz w:val="24"/>
          <w:szCs w:val="24"/>
        </w:rPr>
        <w:t>Akwinaty</w:t>
      </w:r>
      <w:proofErr w:type="spellEnd"/>
      <w:r w:rsidR="00E04505" w:rsidRPr="00B6778A">
        <w:rPr>
          <w:rFonts w:ascii="Arial" w:hAnsi="Arial" w:cs="Arial"/>
          <w:sz w:val="24"/>
          <w:szCs w:val="24"/>
        </w:rPr>
        <w:t xml:space="preserve"> dzi</w:t>
      </w:r>
      <w:r w:rsidR="001C7D1D" w:rsidRPr="00B6778A">
        <w:rPr>
          <w:rFonts w:ascii="Arial" w:hAnsi="Arial" w:cs="Arial"/>
          <w:sz w:val="24"/>
          <w:szCs w:val="24"/>
        </w:rPr>
        <w:t>e</w:t>
      </w:r>
      <w:r w:rsidR="00E04505" w:rsidRPr="00B6778A">
        <w:rPr>
          <w:rFonts w:ascii="Arial" w:hAnsi="Arial" w:cs="Arial"/>
          <w:sz w:val="24"/>
          <w:szCs w:val="24"/>
        </w:rPr>
        <w:t>ło to miało być przeznaczone dla początkujących</w:t>
      </w:r>
      <w:r w:rsidR="00B25C03" w:rsidRPr="00B6778A">
        <w:rPr>
          <w:rFonts w:ascii="Arial" w:hAnsi="Arial" w:cs="Arial"/>
          <w:sz w:val="24"/>
          <w:szCs w:val="24"/>
        </w:rPr>
        <w:t xml:space="preserve"> </w:t>
      </w:r>
      <w:r w:rsidR="003B6153" w:rsidRPr="00B6778A">
        <w:rPr>
          <w:rFonts w:ascii="Arial" w:hAnsi="Arial" w:cs="Arial"/>
          <w:sz w:val="24"/>
          <w:szCs w:val="24"/>
        </w:rPr>
        <w:t xml:space="preserve">- </w:t>
      </w:r>
      <w:r w:rsidR="00B25C03" w:rsidRPr="00B6778A">
        <w:rPr>
          <w:rFonts w:ascii="Arial" w:hAnsi="Arial" w:cs="Arial"/>
          <w:sz w:val="24"/>
          <w:szCs w:val="24"/>
        </w:rPr>
        <w:t>choć</w:t>
      </w:r>
      <w:r w:rsidR="003B6153" w:rsidRPr="00B6778A">
        <w:rPr>
          <w:rFonts w:ascii="Arial" w:hAnsi="Arial" w:cs="Arial"/>
          <w:sz w:val="24"/>
          <w:szCs w:val="24"/>
        </w:rPr>
        <w:t xml:space="preserve"> </w:t>
      </w:r>
      <w:r w:rsidR="00C17095" w:rsidRPr="00B6778A">
        <w:rPr>
          <w:rFonts w:ascii="Arial" w:hAnsi="Arial" w:cs="Arial"/>
          <w:sz w:val="24"/>
          <w:szCs w:val="24"/>
        </w:rPr>
        <w:t>prawdopodobnie w trakcie pracy przekroczyło te zamierzenia</w:t>
      </w:r>
      <w:r w:rsidR="00E04505" w:rsidRPr="00B6778A">
        <w:rPr>
          <w:rFonts w:ascii="Arial" w:hAnsi="Arial" w:cs="Arial"/>
          <w:sz w:val="24"/>
          <w:szCs w:val="24"/>
        </w:rPr>
        <w:t>. Tak pis</w:t>
      </w:r>
      <w:r w:rsidR="00717ED6" w:rsidRPr="00B6778A">
        <w:rPr>
          <w:rFonts w:ascii="Arial" w:hAnsi="Arial" w:cs="Arial"/>
          <w:sz w:val="24"/>
          <w:szCs w:val="24"/>
        </w:rPr>
        <w:t>ał</w:t>
      </w:r>
      <w:r w:rsidR="00E04505" w:rsidRPr="00B6778A">
        <w:rPr>
          <w:rFonts w:ascii="Arial" w:hAnsi="Arial" w:cs="Arial"/>
          <w:sz w:val="24"/>
          <w:szCs w:val="24"/>
        </w:rPr>
        <w:t xml:space="preserve"> </w:t>
      </w:r>
      <w:r w:rsidR="00537177" w:rsidRPr="00B6778A">
        <w:rPr>
          <w:rFonts w:ascii="Arial" w:hAnsi="Arial" w:cs="Arial"/>
          <w:sz w:val="24"/>
          <w:szCs w:val="24"/>
        </w:rPr>
        <w:t>o tym w prologu</w:t>
      </w:r>
      <w:r w:rsidR="00717ED6" w:rsidRPr="00B6778A">
        <w:rPr>
          <w:rFonts w:ascii="Arial" w:hAnsi="Arial" w:cs="Arial"/>
          <w:sz w:val="24"/>
          <w:szCs w:val="24"/>
        </w:rPr>
        <w:t xml:space="preserve"> do </w:t>
      </w:r>
      <w:r w:rsidR="007F74B9" w:rsidRPr="00B6778A">
        <w:rPr>
          <w:rFonts w:ascii="Arial" w:hAnsi="Arial" w:cs="Arial"/>
          <w:i/>
          <w:iCs/>
          <w:sz w:val="24"/>
          <w:szCs w:val="24"/>
        </w:rPr>
        <w:t>Summy</w:t>
      </w:r>
      <w:r w:rsidR="00717ED6" w:rsidRPr="00B6778A">
        <w:rPr>
          <w:rFonts w:ascii="Arial" w:hAnsi="Arial" w:cs="Arial"/>
          <w:sz w:val="24"/>
          <w:szCs w:val="24"/>
        </w:rPr>
        <w:t xml:space="preserve">: </w:t>
      </w:r>
      <w:r w:rsidR="000576BE" w:rsidRPr="00B6778A">
        <w:rPr>
          <w:rFonts w:ascii="Arial" w:hAnsi="Arial" w:cs="Arial"/>
          <w:sz w:val="24"/>
          <w:szCs w:val="24"/>
        </w:rPr>
        <w:t>„</w:t>
      </w:r>
      <w:r w:rsidR="003E7BFE" w:rsidRPr="00B6778A">
        <w:rPr>
          <w:rFonts w:ascii="Arial" w:hAnsi="Arial" w:cs="Arial"/>
          <w:color w:val="000000"/>
          <w:sz w:val="24"/>
          <w:szCs w:val="24"/>
        </w:rPr>
        <w:t>postanowiliśmy, aby w tym dziele to, co należy do religii chrześcijańskiej, przekazać w sposób odpowiedni dla kształcenia początkujących.</w:t>
      </w:r>
      <w:r w:rsidR="006A5940" w:rsidRPr="00B6778A">
        <w:rPr>
          <w:rFonts w:ascii="Arial" w:hAnsi="Arial" w:cs="Arial"/>
          <w:color w:val="000000"/>
          <w:sz w:val="24"/>
          <w:szCs w:val="24"/>
        </w:rPr>
        <w:t xml:space="preserve"> (…) ufni w pomoc Bożą, (…) spróbujemy postępować zwięźle i jasno w takiej mierze, w jakiej zniesie to materia</w:t>
      </w:r>
      <w:r w:rsidR="001029DB" w:rsidRPr="00B6778A">
        <w:rPr>
          <w:rFonts w:ascii="Arial" w:hAnsi="Arial" w:cs="Arial"/>
          <w:color w:val="000000"/>
          <w:sz w:val="24"/>
          <w:szCs w:val="24"/>
        </w:rPr>
        <w:t>”.</w:t>
      </w:r>
    </w:p>
    <w:p w14:paraId="087D108D" w14:textId="5545602E" w:rsidR="00DB30B8" w:rsidRPr="00B6778A" w:rsidRDefault="00DB728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B6778A">
        <w:rPr>
          <w:rFonts w:ascii="Arial" w:hAnsi="Arial" w:cs="Arial"/>
          <w:sz w:val="24"/>
          <w:szCs w:val="24"/>
        </w:rPr>
        <w:t xml:space="preserve">Najogólniejszy </w:t>
      </w:r>
      <w:r w:rsidR="00D454FE" w:rsidRPr="00B6778A">
        <w:rPr>
          <w:rFonts w:ascii="Arial" w:hAnsi="Arial" w:cs="Arial"/>
          <w:sz w:val="24"/>
          <w:szCs w:val="24"/>
        </w:rPr>
        <w:t xml:space="preserve">plan </w:t>
      </w:r>
      <w:r w:rsidR="009A7A7E" w:rsidRPr="00B6778A">
        <w:rPr>
          <w:rFonts w:ascii="Arial" w:hAnsi="Arial" w:cs="Arial"/>
          <w:sz w:val="24"/>
          <w:szCs w:val="24"/>
        </w:rPr>
        <w:t xml:space="preserve">całości </w:t>
      </w:r>
      <w:r w:rsidRPr="00B6778A">
        <w:rPr>
          <w:rFonts w:ascii="Arial" w:hAnsi="Arial" w:cs="Arial"/>
          <w:i/>
          <w:iCs/>
          <w:sz w:val="24"/>
          <w:szCs w:val="24"/>
        </w:rPr>
        <w:t>Summy</w:t>
      </w:r>
      <w:r w:rsidR="00345ABC" w:rsidRPr="00B6778A">
        <w:rPr>
          <w:rFonts w:ascii="Arial" w:hAnsi="Arial" w:cs="Arial"/>
          <w:sz w:val="24"/>
          <w:szCs w:val="24"/>
        </w:rPr>
        <w:t xml:space="preserve">, liczącej </w:t>
      </w:r>
      <w:r w:rsidR="002E5237" w:rsidRPr="00B6778A">
        <w:rPr>
          <w:rFonts w:ascii="Arial" w:hAnsi="Arial" w:cs="Arial"/>
          <w:sz w:val="24"/>
          <w:szCs w:val="24"/>
        </w:rPr>
        <w:t xml:space="preserve">w obecnym wydaniu </w:t>
      </w:r>
      <w:r w:rsidR="00345ABC" w:rsidRPr="00B6778A">
        <w:rPr>
          <w:rFonts w:ascii="Arial" w:hAnsi="Arial" w:cs="Arial"/>
          <w:sz w:val="24"/>
          <w:szCs w:val="24"/>
        </w:rPr>
        <w:t xml:space="preserve">10 tomów, </w:t>
      </w:r>
      <w:r w:rsidRPr="00B6778A">
        <w:rPr>
          <w:rFonts w:ascii="Arial" w:hAnsi="Arial" w:cs="Arial"/>
          <w:sz w:val="24"/>
          <w:szCs w:val="24"/>
        </w:rPr>
        <w:t xml:space="preserve">przedstawia się </w:t>
      </w:r>
      <w:r w:rsidR="009A7A7E" w:rsidRPr="00B6778A">
        <w:rPr>
          <w:rFonts w:ascii="Arial" w:hAnsi="Arial" w:cs="Arial"/>
          <w:sz w:val="24"/>
          <w:szCs w:val="24"/>
        </w:rPr>
        <w:t xml:space="preserve">często </w:t>
      </w:r>
      <w:r w:rsidRPr="00B6778A">
        <w:rPr>
          <w:rFonts w:ascii="Arial" w:hAnsi="Arial" w:cs="Arial"/>
          <w:sz w:val="24"/>
          <w:szCs w:val="24"/>
        </w:rPr>
        <w:t xml:space="preserve">jako </w:t>
      </w:r>
      <w:r w:rsidR="00CE7D09" w:rsidRPr="00B6778A">
        <w:rPr>
          <w:rFonts w:ascii="Arial" w:hAnsi="Arial" w:cs="Arial"/>
          <w:sz w:val="24"/>
          <w:szCs w:val="24"/>
        </w:rPr>
        <w:t>wielki</w:t>
      </w:r>
      <w:r w:rsidR="00485263" w:rsidRPr="00B6778A">
        <w:rPr>
          <w:rFonts w:ascii="Arial" w:hAnsi="Arial" w:cs="Arial"/>
          <w:sz w:val="24"/>
          <w:szCs w:val="24"/>
        </w:rPr>
        <w:t xml:space="preserve"> kolisty</w:t>
      </w:r>
      <w:r w:rsidR="00CE7D09" w:rsidRPr="00B6778A">
        <w:rPr>
          <w:rFonts w:ascii="Arial" w:hAnsi="Arial" w:cs="Arial"/>
          <w:sz w:val="24"/>
          <w:szCs w:val="24"/>
        </w:rPr>
        <w:t xml:space="preserve"> ruch </w:t>
      </w:r>
      <w:r w:rsidR="00CE18B9" w:rsidRPr="00B6778A">
        <w:rPr>
          <w:rFonts w:ascii="Arial" w:hAnsi="Arial" w:cs="Arial"/>
          <w:sz w:val="24"/>
          <w:szCs w:val="24"/>
        </w:rPr>
        <w:t xml:space="preserve">„wyjścia i powrotu”. </w:t>
      </w:r>
      <w:r w:rsidR="00C9240C" w:rsidRPr="00B6778A">
        <w:rPr>
          <w:rFonts w:ascii="Arial" w:hAnsi="Arial" w:cs="Arial"/>
          <w:sz w:val="24"/>
          <w:szCs w:val="24"/>
        </w:rPr>
        <w:t>P</w:t>
      </w:r>
      <w:r w:rsidR="00946536" w:rsidRPr="00B6778A">
        <w:rPr>
          <w:rFonts w:ascii="Arial" w:hAnsi="Arial" w:cs="Arial"/>
          <w:sz w:val="24"/>
          <w:szCs w:val="24"/>
        </w:rPr>
        <w:t>unktem wyjścia jest Bóg</w:t>
      </w:r>
      <w:r w:rsidR="00041B2F" w:rsidRPr="00B6778A">
        <w:rPr>
          <w:rFonts w:ascii="Arial" w:hAnsi="Arial" w:cs="Arial"/>
          <w:sz w:val="24"/>
          <w:szCs w:val="24"/>
        </w:rPr>
        <w:t xml:space="preserve">, </w:t>
      </w:r>
      <w:r w:rsidR="00813C81" w:rsidRPr="00B6778A">
        <w:rPr>
          <w:rFonts w:ascii="Arial" w:hAnsi="Arial" w:cs="Arial"/>
          <w:sz w:val="24"/>
          <w:szCs w:val="24"/>
        </w:rPr>
        <w:t xml:space="preserve">od którego pochodzi </w:t>
      </w:r>
      <w:r w:rsidR="00541718" w:rsidRPr="00B6778A">
        <w:rPr>
          <w:rFonts w:ascii="Arial" w:hAnsi="Arial" w:cs="Arial"/>
          <w:sz w:val="24"/>
          <w:szCs w:val="24"/>
        </w:rPr>
        <w:t xml:space="preserve">stworzony </w:t>
      </w:r>
      <w:r w:rsidR="00041B2F" w:rsidRPr="00B6778A">
        <w:rPr>
          <w:rFonts w:ascii="Arial" w:hAnsi="Arial" w:cs="Arial"/>
          <w:sz w:val="24"/>
          <w:szCs w:val="24"/>
        </w:rPr>
        <w:t>świat i człowiek</w:t>
      </w:r>
      <w:r w:rsidR="00541718" w:rsidRPr="00B6778A">
        <w:rPr>
          <w:rFonts w:ascii="Arial" w:hAnsi="Arial" w:cs="Arial"/>
          <w:sz w:val="24"/>
          <w:szCs w:val="24"/>
        </w:rPr>
        <w:t xml:space="preserve">. Człowiek </w:t>
      </w:r>
      <w:r w:rsidR="00855260" w:rsidRPr="00B6778A">
        <w:rPr>
          <w:rFonts w:ascii="Arial" w:hAnsi="Arial" w:cs="Arial"/>
          <w:sz w:val="24"/>
          <w:szCs w:val="24"/>
        </w:rPr>
        <w:t xml:space="preserve">powraca </w:t>
      </w:r>
      <w:r w:rsidR="00541718" w:rsidRPr="00B6778A">
        <w:rPr>
          <w:rFonts w:ascii="Arial" w:hAnsi="Arial" w:cs="Arial"/>
          <w:sz w:val="24"/>
          <w:szCs w:val="24"/>
        </w:rPr>
        <w:t xml:space="preserve">następnie </w:t>
      </w:r>
      <w:r w:rsidR="00855260" w:rsidRPr="00B6778A">
        <w:rPr>
          <w:rFonts w:ascii="Arial" w:hAnsi="Arial" w:cs="Arial"/>
          <w:sz w:val="24"/>
          <w:szCs w:val="24"/>
        </w:rPr>
        <w:t xml:space="preserve">ku Bogu wraz z całym stworzeniem przez </w:t>
      </w:r>
      <w:r w:rsidR="0082505F" w:rsidRPr="00B6778A">
        <w:rPr>
          <w:rFonts w:ascii="Arial" w:hAnsi="Arial" w:cs="Arial"/>
          <w:sz w:val="24"/>
          <w:szCs w:val="24"/>
        </w:rPr>
        <w:t xml:space="preserve">swoje czyny </w:t>
      </w:r>
      <w:r w:rsidR="001C1F58" w:rsidRPr="00B6778A">
        <w:rPr>
          <w:rFonts w:ascii="Arial" w:hAnsi="Arial" w:cs="Arial"/>
          <w:sz w:val="24"/>
          <w:szCs w:val="24"/>
        </w:rPr>
        <w:t xml:space="preserve">i zbawczą pomoc </w:t>
      </w:r>
      <w:r w:rsidR="00855260" w:rsidRPr="00B6778A">
        <w:rPr>
          <w:rFonts w:ascii="Arial" w:hAnsi="Arial" w:cs="Arial"/>
          <w:sz w:val="24"/>
          <w:szCs w:val="24"/>
        </w:rPr>
        <w:t xml:space="preserve">Jezusa Chrystusa, </w:t>
      </w:r>
      <w:r w:rsidR="001C1F58" w:rsidRPr="00B6778A">
        <w:rPr>
          <w:rFonts w:ascii="Arial" w:hAnsi="Arial" w:cs="Arial"/>
          <w:sz w:val="24"/>
          <w:szCs w:val="24"/>
        </w:rPr>
        <w:t xml:space="preserve">działającego w </w:t>
      </w:r>
      <w:r w:rsidR="002F6641" w:rsidRPr="00B6778A">
        <w:rPr>
          <w:rFonts w:ascii="Arial" w:hAnsi="Arial" w:cs="Arial"/>
          <w:sz w:val="24"/>
          <w:szCs w:val="24"/>
        </w:rPr>
        <w:t xml:space="preserve">Kościele </w:t>
      </w:r>
      <w:r w:rsidR="001C1F58" w:rsidRPr="00B6778A">
        <w:rPr>
          <w:rFonts w:ascii="Arial" w:hAnsi="Arial" w:cs="Arial"/>
          <w:sz w:val="24"/>
          <w:szCs w:val="24"/>
        </w:rPr>
        <w:t xml:space="preserve">poprzez </w:t>
      </w:r>
      <w:r w:rsidR="009A7A7E" w:rsidRPr="00B6778A">
        <w:rPr>
          <w:rFonts w:ascii="Arial" w:hAnsi="Arial" w:cs="Arial"/>
          <w:sz w:val="24"/>
          <w:szCs w:val="24"/>
        </w:rPr>
        <w:t>sakrament</w:t>
      </w:r>
      <w:r w:rsidR="001C1F58" w:rsidRPr="00B6778A">
        <w:rPr>
          <w:rFonts w:ascii="Arial" w:hAnsi="Arial" w:cs="Arial"/>
          <w:sz w:val="24"/>
          <w:szCs w:val="24"/>
        </w:rPr>
        <w:t>y.</w:t>
      </w:r>
      <w:r w:rsidR="009A7A7E" w:rsidRPr="00B6778A">
        <w:rPr>
          <w:rFonts w:ascii="Arial" w:hAnsi="Arial" w:cs="Arial"/>
          <w:sz w:val="24"/>
          <w:szCs w:val="24"/>
        </w:rPr>
        <w:t xml:space="preserve"> </w:t>
      </w:r>
      <w:r w:rsidR="00355B00" w:rsidRPr="00B6778A">
        <w:rPr>
          <w:rFonts w:ascii="Arial" w:hAnsi="Arial" w:cs="Arial"/>
          <w:sz w:val="24"/>
          <w:szCs w:val="24"/>
        </w:rPr>
        <w:t xml:space="preserve">W związku z tym </w:t>
      </w:r>
      <w:r w:rsidR="00523116" w:rsidRPr="00B6778A">
        <w:rPr>
          <w:rFonts w:ascii="Arial" w:hAnsi="Arial" w:cs="Arial"/>
          <w:i/>
          <w:iCs/>
          <w:sz w:val="24"/>
          <w:szCs w:val="24"/>
        </w:rPr>
        <w:t>Summa</w:t>
      </w:r>
      <w:r w:rsidR="00523116" w:rsidRPr="00B6778A">
        <w:rPr>
          <w:rFonts w:ascii="Arial" w:hAnsi="Arial" w:cs="Arial"/>
          <w:sz w:val="24"/>
          <w:szCs w:val="24"/>
        </w:rPr>
        <w:t xml:space="preserve"> jest podzielona na trzy główne części</w:t>
      </w:r>
      <w:r w:rsidR="00E00162" w:rsidRPr="00B6778A">
        <w:rPr>
          <w:rFonts w:ascii="Arial" w:hAnsi="Arial" w:cs="Arial"/>
          <w:sz w:val="24"/>
          <w:szCs w:val="24"/>
        </w:rPr>
        <w:t>. Pierwsza (I</w:t>
      </w:r>
      <w:r w:rsidR="00C80CFC" w:rsidRPr="00B6778A">
        <w:rPr>
          <w:rFonts w:ascii="Arial" w:hAnsi="Arial" w:cs="Arial"/>
          <w:sz w:val="24"/>
          <w:szCs w:val="24"/>
        </w:rPr>
        <w:t>) mówi o Bogu</w:t>
      </w:r>
      <w:r w:rsidR="00A000EA" w:rsidRPr="00B6778A">
        <w:rPr>
          <w:rFonts w:ascii="Arial" w:hAnsi="Arial" w:cs="Arial"/>
          <w:sz w:val="24"/>
          <w:szCs w:val="24"/>
        </w:rPr>
        <w:t xml:space="preserve"> i Jego </w:t>
      </w:r>
      <w:r w:rsidR="009B487F" w:rsidRPr="00B6778A">
        <w:rPr>
          <w:rFonts w:ascii="Arial" w:hAnsi="Arial" w:cs="Arial"/>
          <w:sz w:val="24"/>
          <w:szCs w:val="24"/>
        </w:rPr>
        <w:t xml:space="preserve">przymiotach oraz o stworzeniu; druga (II) </w:t>
      </w:r>
      <w:r w:rsidR="00FF3C5D" w:rsidRPr="00B6778A">
        <w:rPr>
          <w:rFonts w:ascii="Arial" w:hAnsi="Arial" w:cs="Arial"/>
          <w:sz w:val="24"/>
          <w:szCs w:val="24"/>
        </w:rPr>
        <w:t>poświęcon</w:t>
      </w:r>
      <w:r w:rsidR="00B528BD" w:rsidRPr="00B6778A">
        <w:rPr>
          <w:rFonts w:ascii="Arial" w:hAnsi="Arial" w:cs="Arial"/>
          <w:sz w:val="24"/>
          <w:szCs w:val="24"/>
        </w:rPr>
        <w:t>a</w:t>
      </w:r>
      <w:r w:rsidR="00FF3C5D" w:rsidRPr="00B6778A">
        <w:rPr>
          <w:rFonts w:ascii="Arial" w:hAnsi="Arial" w:cs="Arial"/>
          <w:sz w:val="24"/>
          <w:szCs w:val="24"/>
        </w:rPr>
        <w:t xml:space="preserve"> </w:t>
      </w:r>
      <w:r w:rsidR="00865E2C" w:rsidRPr="00B6778A">
        <w:rPr>
          <w:rFonts w:ascii="Arial" w:hAnsi="Arial" w:cs="Arial"/>
          <w:sz w:val="24"/>
          <w:szCs w:val="24"/>
        </w:rPr>
        <w:t xml:space="preserve">jest </w:t>
      </w:r>
      <w:r w:rsidR="006D74C2" w:rsidRPr="00B6778A">
        <w:rPr>
          <w:rFonts w:ascii="Arial" w:hAnsi="Arial" w:cs="Arial"/>
          <w:sz w:val="24"/>
          <w:szCs w:val="24"/>
        </w:rPr>
        <w:t>dążeniu człowieka do Boga</w:t>
      </w:r>
      <w:r w:rsidR="00865E2C" w:rsidRPr="00B6778A">
        <w:rPr>
          <w:rFonts w:ascii="Arial" w:hAnsi="Arial" w:cs="Arial"/>
          <w:sz w:val="24"/>
          <w:szCs w:val="24"/>
        </w:rPr>
        <w:t xml:space="preserve"> </w:t>
      </w:r>
      <w:r w:rsidR="009908B7" w:rsidRPr="00B6778A">
        <w:rPr>
          <w:rFonts w:ascii="Arial" w:hAnsi="Arial" w:cs="Arial"/>
          <w:sz w:val="24"/>
          <w:szCs w:val="24"/>
        </w:rPr>
        <w:t xml:space="preserve">zawierając </w:t>
      </w:r>
      <w:r w:rsidR="001A70D9" w:rsidRPr="00B6778A">
        <w:rPr>
          <w:rFonts w:ascii="Arial" w:hAnsi="Arial" w:cs="Arial"/>
          <w:sz w:val="24"/>
          <w:szCs w:val="24"/>
        </w:rPr>
        <w:t xml:space="preserve">m.in. </w:t>
      </w:r>
      <w:r w:rsidR="009908B7" w:rsidRPr="00B6778A">
        <w:rPr>
          <w:rFonts w:ascii="Arial" w:hAnsi="Arial" w:cs="Arial"/>
          <w:sz w:val="24"/>
          <w:szCs w:val="24"/>
        </w:rPr>
        <w:t xml:space="preserve">analizę aktów ludzkich </w:t>
      </w:r>
      <w:r w:rsidR="007C5C56" w:rsidRPr="00B6778A">
        <w:rPr>
          <w:rFonts w:ascii="Arial" w:hAnsi="Arial" w:cs="Arial"/>
          <w:sz w:val="24"/>
          <w:szCs w:val="24"/>
        </w:rPr>
        <w:t>i życia moralnego</w:t>
      </w:r>
      <w:r w:rsidR="00843247" w:rsidRPr="00B6778A">
        <w:rPr>
          <w:rFonts w:ascii="Arial" w:hAnsi="Arial" w:cs="Arial"/>
          <w:sz w:val="24"/>
          <w:szCs w:val="24"/>
        </w:rPr>
        <w:t xml:space="preserve">. </w:t>
      </w:r>
      <w:r w:rsidR="00355B00" w:rsidRPr="00B6778A">
        <w:rPr>
          <w:rFonts w:ascii="Arial" w:hAnsi="Arial" w:cs="Arial"/>
          <w:sz w:val="24"/>
          <w:szCs w:val="24"/>
        </w:rPr>
        <w:t xml:space="preserve">Trzecia część (III) </w:t>
      </w:r>
      <w:r w:rsidR="00345ABC" w:rsidRPr="00B6778A">
        <w:rPr>
          <w:rFonts w:ascii="Arial" w:hAnsi="Arial" w:cs="Arial"/>
          <w:sz w:val="24"/>
          <w:szCs w:val="24"/>
        </w:rPr>
        <w:t>odnosi się do</w:t>
      </w:r>
      <w:r w:rsidR="00355B00" w:rsidRPr="00B6778A">
        <w:rPr>
          <w:rFonts w:ascii="Arial" w:hAnsi="Arial" w:cs="Arial"/>
          <w:sz w:val="24"/>
          <w:szCs w:val="24"/>
        </w:rPr>
        <w:t xml:space="preserve"> tajemnic życia Chrystusa i  sakrament</w:t>
      </w:r>
      <w:r w:rsidR="00345ABC" w:rsidRPr="00B6778A">
        <w:rPr>
          <w:rFonts w:ascii="Arial" w:hAnsi="Arial" w:cs="Arial"/>
          <w:sz w:val="24"/>
          <w:szCs w:val="24"/>
        </w:rPr>
        <w:t>ów</w:t>
      </w:r>
      <w:r w:rsidR="00355B00" w:rsidRPr="00B6778A">
        <w:rPr>
          <w:rFonts w:ascii="Arial" w:hAnsi="Arial" w:cs="Arial"/>
          <w:sz w:val="24"/>
          <w:szCs w:val="24"/>
        </w:rPr>
        <w:t xml:space="preserve">. </w:t>
      </w:r>
    </w:p>
    <w:p w14:paraId="59186E1B" w14:textId="77777777" w:rsidR="000317CF" w:rsidRPr="00B6778A" w:rsidRDefault="000317CF" w:rsidP="000317C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6778A">
        <w:rPr>
          <w:rFonts w:ascii="Arial" w:hAnsi="Arial" w:cs="Arial"/>
          <w:b/>
          <w:bCs/>
          <w:sz w:val="24"/>
          <w:szCs w:val="24"/>
        </w:rPr>
        <w:t>O serii:</w:t>
      </w:r>
    </w:p>
    <w:p w14:paraId="1944E83D" w14:textId="77777777" w:rsidR="000317CF" w:rsidRPr="00B6778A" w:rsidRDefault="000317CF" w:rsidP="000317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0" w:name="_Hlk152656218"/>
      <w:r w:rsidRPr="00B6778A">
        <w:rPr>
          <w:rStyle w:val="normaltextrun"/>
          <w:rFonts w:ascii="Arial" w:hAnsi="Arial" w:cs="Arial"/>
          <w:color w:val="000000"/>
        </w:rPr>
        <w:lastRenderedPageBreak/>
        <w:t>Dzieła św. Tomasza, zebrane w ramach 70-tomowej serii „Dzieła wszystkie Tomasza z Akwinu”, należą do europejskiego i światowego kanonu intelektualnego i stanowią ważną inspirację do pogłębionych intelektualnych poszukiwań.</w:t>
      </w:r>
      <w:r w:rsidRPr="00B6778A">
        <w:rPr>
          <w:rStyle w:val="scxw66408549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scxw66408549"/>
          <w:rFonts w:ascii="Arial" w:hAnsi="Arial" w:cs="Arial"/>
        </w:rPr>
        <w:t> </w:t>
      </w:r>
      <w:r w:rsidRPr="00B6778A">
        <w:rPr>
          <w:rFonts w:ascii="Arial" w:hAnsi="Arial" w:cs="Arial"/>
        </w:rPr>
        <w:br/>
      </w:r>
      <w:r w:rsidRPr="00B6778A">
        <w:rPr>
          <w:rStyle w:val="normaltextrun"/>
          <w:rFonts w:ascii="Arial" w:hAnsi="Arial" w:cs="Arial"/>
          <w:color w:val="000000"/>
        </w:rPr>
        <w:t>Tomaszowe dzieło, w zależności od tłumaczenia, liczy od kilkunastu do kilkudziesięciu tysięcy stron. Do jego spuścizny odwołują się nie tylko katolicy, lecz również chrześcijanie innych wyznań, a także niewierzący specjaliści rozmaitych nauk humanistycznych, w tym ekonomiści i politycy.</w:t>
      </w:r>
      <w:r w:rsidRPr="00B6778A">
        <w:rPr>
          <w:rStyle w:val="scxw66408549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scxw66408549"/>
          <w:rFonts w:ascii="Arial" w:hAnsi="Arial" w:cs="Arial"/>
        </w:rPr>
        <w:t> </w:t>
      </w:r>
      <w:r w:rsidRPr="00B6778A">
        <w:rPr>
          <w:rFonts w:ascii="Arial" w:hAnsi="Arial" w:cs="Arial"/>
        </w:rPr>
        <w:br/>
      </w:r>
      <w:r w:rsidRPr="00B6778A">
        <w:rPr>
          <w:rStyle w:val="normaltextrun"/>
          <w:rFonts w:ascii="Arial" w:hAnsi="Arial" w:cs="Arial"/>
          <w:color w:val="000000"/>
        </w:rPr>
        <w:t xml:space="preserve">Serię opracowują: Fundacja Pro Futuro </w:t>
      </w:r>
      <w:proofErr w:type="spellStart"/>
      <w:r w:rsidRPr="00B6778A">
        <w:rPr>
          <w:rStyle w:val="normaltextrun"/>
          <w:rFonts w:ascii="Arial" w:hAnsi="Arial" w:cs="Arial"/>
          <w:color w:val="000000"/>
        </w:rPr>
        <w:t>Theologiae</w:t>
      </w:r>
      <w:proofErr w:type="spellEnd"/>
      <w:r w:rsidRPr="00B6778A">
        <w:rPr>
          <w:rStyle w:val="normaltextrun"/>
          <w:rFonts w:ascii="Arial" w:hAnsi="Arial" w:cs="Arial"/>
          <w:color w:val="000000"/>
        </w:rPr>
        <w:t>, Instytut Tomistyczny i Wydawnictwo Polskiej Prowincji Dominikanów W drodze. W projekcie bierze udział wielu wybitnych tłumaczy oraz badaczy twórczości św. Tomasza z Akwinu.</w:t>
      </w:r>
      <w:r w:rsidRPr="00B6778A">
        <w:rPr>
          <w:rStyle w:val="scxw66408549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scxw66408549"/>
          <w:rFonts w:ascii="Arial" w:hAnsi="Arial" w:cs="Arial"/>
        </w:rPr>
        <w:t> </w:t>
      </w:r>
      <w:r w:rsidRPr="00B6778A">
        <w:rPr>
          <w:rFonts w:ascii="Arial" w:hAnsi="Arial" w:cs="Arial"/>
        </w:rPr>
        <w:br/>
      </w:r>
      <w:r w:rsidRPr="00B6778A">
        <w:rPr>
          <w:rStyle w:val="normaltextrun"/>
          <w:rFonts w:ascii="Arial" w:hAnsi="Arial" w:cs="Arial"/>
        </w:rPr>
        <w:t>Projekt wydania serii „</w:t>
      </w:r>
      <w:r w:rsidRPr="00B6778A">
        <w:rPr>
          <w:rStyle w:val="normaltextrun"/>
          <w:rFonts w:ascii="Arial" w:hAnsi="Arial" w:cs="Arial"/>
          <w:color w:val="000000"/>
        </w:rPr>
        <w:t>Dzieła wszystkie Tomasza z Akwinu” został objęty honorowym patronatem Ministra Edukacji i Nauki.</w:t>
      </w:r>
      <w:r w:rsidRPr="00B6778A">
        <w:rPr>
          <w:rStyle w:val="eop"/>
          <w:rFonts w:ascii="Arial" w:hAnsi="Arial" w:cs="Arial"/>
          <w:color w:val="000000"/>
        </w:rPr>
        <w:t> </w:t>
      </w:r>
      <w:bookmarkEnd w:id="0"/>
    </w:p>
    <w:p w14:paraId="60890FA9" w14:textId="77777777" w:rsidR="000317CF" w:rsidRPr="00B6778A" w:rsidRDefault="000317CF" w:rsidP="00EC040D">
      <w:pPr>
        <w:spacing w:line="240" w:lineRule="auto"/>
        <w:rPr>
          <w:rFonts w:ascii="Arial" w:hAnsi="Arial" w:cs="Arial"/>
          <w:sz w:val="24"/>
          <w:szCs w:val="24"/>
        </w:rPr>
      </w:pPr>
    </w:p>
    <w:p w14:paraId="09791491" w14:textId="77777777" w:rsidR="004B003E" w:rsidRPr="00B6778A" w:rsidRDefault="004B003E" w:rsidP="004B003E">
      <w:pPr>
        <w:spacing w:line="240" w:lineRule="auto"/>
        <w:rPr>
          <w:rFonts w:ascii="Arial" w:hAnsi="Arial" w:cs="Arial"/>
          <w:sz w:val="24"/>
          <w:szCs w:val="24"/>
        </w:rPr>
      </w:pPr>
    </w:p>
    <w:p w14:paraId="0516AC63" w14:textId="77777777" w:rsidR="004B003E" w:rsidRPr="00B6778A" w:rsidRDefault="004B003E" w:rsidP="004B00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6778A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 w:rsidRPr="00B6778A">
        <w:rPr>
          <w:rStyle w:val="normaltextrun"/>
          <w:rFonts w:ascii="Arial" w:hAnsi="Arial" w:cs="Arial"/>
          <w:color w:val="000000"/>
        </w:rPr>
        <w:t> </w:t>
      </w:r>
      <w:r w:rsidRPr="00B6778A">
        <w:rPr>
          <w:rStyle w:val="scxw139946574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Magdalena Kaniewska     </w:t>
      </w:r>
      <w:r w:rsidRPr="00B6778A">
        <w:rPr>
          <w:rStyle w:val="normaltextrun"/>
          <w:rFonts w:ascii="Arial" w:hAnsi="Arial" w:cs="Arial"/>
          <w:color w:val="000000"/>
        </w:rPr>
        <w:t> </w:t>
      </w:r>
      <w:r w:rsidRPr="00B6778A">
        <w:rPr>
          <w:rStyle w:val="scxw139946574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PR manager     </w:t>
      </w:r>
      <w:r w:rsidRPr="00B6778A">
        <w:rPr>
          <w:rStyle w:val="normaltextrun"/>
          <w:rFonts w:ascii="Arial" w:hAnsi="Arial" w:cs="Arial"/>
          <w:color w:val="000000"/>
        </w:rPr>
        <w:t> </w:t>
      </w:r>
      <w:r w:rsidRPr="00B6778A">
        <w:rPr>
          <w:rStyle w:val="scxw139946574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tel. kom. </w:t>
      </w:r>
      <w:hyperlink r:id="rId7" w:tgtFrame="_blank" w:history="1">
        <w:r w:rsidRPr="00B6778A">
          <w:rPr>
            <w:rStyle w:val="normaltextrun"/>
            <w:rFonts w:ascii="Arial" w:hAnsi="Arial" w:cs="Arial"/>
            <w:color w:val="0000FF"/>
            <w:shd w:val="clear" w:color="auto" w:fill="FFFFFF"/>
          </w:rPr>
          <w:t>698 669 048   </w:t>
        </w:r>
      </w:hyperlink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B6778A">
        <w:rPr>
          <w:rStyle w:val="normaltextrun"/>
          <w:rFonts w:ascii="Arial" w:hAnsi="Arial" w:cs="Arial"/>
          <w:color w:val="000000"/>
        </w:rPr>
        <w:t> </w:t>
      </w:r>
      <w:r w:rsidRPr="00B6778A">
        <w:rPr>
          <w:rStyle w:val="scxw139946574"/>
          <w:rFonts w:ascii="Arial" w:hAnsi="Arial" w:cs="Arial"/>
          <w:color w:val="000000"/>
        </w:rPr>
        <w:t> </w:t>
      </w:r>
      <w:r w:rsidRPr="00B6778A">
        <w:rPr>
          <w:rFonts w:ascii="Arial" w:hAnsi="Arial" w:cs="Arial"/>
          <w:color w:val="000000"/>
        </w:rPr>
        <w:br/>
      </w:r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e-mail:</w:t>
      </w:r>
      <w:r w:rsidRPr="00B6778A"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8" w:tgtFrame="_blank" w:history="1">
        <w:r w:rsidRPr="00B6778A">
          <w:rPr>
            <w:rStyle w:val="normaltextrun"/>
            <w:rFonts w:ascii="Arial" w:hAnsi="Arial" w:cs="Arial"/>
            <w:color w:val="0000FF"/>
            <w:shd w:val="clear" w:color="auto" w:fill="FFFFFF"/>
          </w:rPr>
          <w:t>m.kaniewska@office.wdrodze.pl</w:t>
        </w:r>
      </w:hyperlink>
      <w:r w:rsidRPr="00B6778A"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 w:rsidRPr="00B6778A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B6778A">
        <w:rPr>
          <w:rStyle w:val="normaltextrun"/>
          <w:rFonts w:ascii="Arial" w:hAnsi="Arial" w:cs="Arial"/>
          <w:color w:val="000000"/>
        </w:rPr>
        <w:t> </w:t>
      </w:r>
      <w:r w:rsidRPr="00B6778A">
        <w:rPr>
          <w:rStyle w:val="eop"/>
          <w:rFonts w:ascii="Arial" w:hAnsi="Arial" w:cs="Arial"/>
          <w:color w:val="000000"/>
        </w:rPr>
        <w:t> </w:t>
      </w:r>
    </w:p>
    <w:p w14:paraId="51DFFDCC" w14:textId="77777777" w:rsidR="004B003E" w:rsidRPr="00B6778A" w:rsidRDefault="004B003E" w:rsidP="004B00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6778A">
        <w:rPr>
          <w:rStyle w:val="normaltextrun"/>
          <w:rFonts w:ascii="Arial" w:hAnsi="Arial" w:cs="Arial"/>
        </w:rPr>
        <w:t> </w:t>
      </w:r>
      <w:r w:rsidRPr="00B6778A">
        <w:rPr>
          <w:rStyle w:val="eop"/>
          <w:rFonts w:ascii="Arial" w:hAnsi="Arial" w:cs="Arial"/>
        </w:rPr>
        <w:t> </w:t>
      </w:r>
    </w:p>
    <w:p w14:paraId="191D05ED" w14:textId="77777777" w:rsidR="004B003E" w:rsidRPr="00B6778A" w:rsidRDefault="004B003E" w:rsidP="00EC040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B003E" w:rsidRPr="00B6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AA"/>
    <w:rsid w:val="000317CF"/>
    <w:rsid w:val="00033B9B"/>
    <w:rsid w:val="00041B2F"/>
    <w:rsid w:val="00042419"/>
    <w:rsid w:val="000576BE"/>
    <w:rsid w:val="000617F8"/>
    <w:rsid w:val="00074D76"/>
    <w:rsid w:val="00086CF4"/>
    <w:rsid w:val="000B60F3"/>
    <w:rsid w:val="000D074E"/>
    <w:rsid w:val="000E6965"/>
    <w:rsid w:val="000E6E65"/>
    <w:rsid w:val="000E7140"/>
    <w:rsid w:val="001029DB"/>
    <w:rsid w:val="001226BE"/>
    <w:rsid w:val="0014154B"/>
    <w:rsid w:val="00195B54"/>
    <w:rsid w:val="001A70D9"/>
    <w:rsid w:val="001B6027"/>
    <w:rsid w:val="001C1F58"/>
    <w:rsid w:val="001C2266"/>
    <w:rsid w:val="001C4055"/>
    <w:rsid w:val="001C7D1D"/>
    <w:rsid w:val="001D4D74"/>
    <w:rsid w:val="001D7355"/>
    <w:rsid w:val="001E0B2A"/>
    <w:rsid w:val="001E49C2"/>
    <w:rsid w:val="001E708F"/>
    <w:rsid w:val="002013C2"/>
    <w:rsid w:val="00204420"/>
    <w:rsid w:val="00226B48"/>
    <w:rsid w:val="002A221B"/>
    <w:rsid w:val="002B75A8"/>
    <w:rsid w:val="002D520D"/>
    <w:rsid w:val="002E247A"/>
    <w:rsid w:val="002E5237"/>
    <w:rsid w:val="002F1071"/>
    <w:rsid w:val="002F6641"/>
    <w:rsid w:val="00306054"/>
    <w:rsid w:val="00313046"/>
    <w:rsid w:val="003174C8"/>
    <w:rsid w:val="003212F2"/>
    <w:rsid w:val="00321418"/>
    <w:rsid w:val="00345ABC"/>
    <w:rsid w:val="00355B00"/>
    <w:rsid w:val="00357306"/>
    <w:rsid w:val="00370E12"/>
    <w:rsid w:val="0038331F"/>
    <w:rsid w:val="003A3162"/>
    <w:rsid w:val="003B55B4"/>
    <w:rsid w:val="003B6153"/>
    <w:rsid w:val="003D51CF"/>
    <w:rsid w:val="003E7BFE"/>
    <w:rsid w:val="003F492D"/>
    <w:rsid w:val="00410D10"/>
    <w:rsid w:val="00430370"/>
    <w:rsid w:val="00451837"/>
    <w:rsid w:val="0045463E"/>
    <w:rsid w:val="00464275"/>
    <w:rsid w:val="00465EE1"/>
    <w:rsid w:val="00485263"/>
    <w:rsid w:val="004927D4"/>
    <w:rsid w:val="00496CAF"/>
    <w:rsid w:val="004A35AD"/>
    <w:rsid w:val="004B003E"/>
    <w:rsid w:val="004C6194"/>
    <w:rsid w:val="00510A49"/>
    <w:rsid w:val="00523116"/>
    <w:rsid w:val="00524A77"/>
    <w:rsid w:val="00534200"/>
    <w:rsid w:val="00537177"/>
    <w:rsid w:val="00541718"/>
    <w:rsid w:val="00546E8E"/>
    <w:rsid w:val="00560747"/>
    <w:rsid w:val="005D6142"/>
    <w:rsid w:val="00610441"/>
    <w:rsid w:val="006132CC"/>
    <w:rsid w:val="00626A9E"/>
    <w:rsid w:val="006408E6"/>
    <w:rsid w:val="00641E9C"/>
    <w:rsid w:val="006424A2"/>
    <w:rsid w:val="00675B04"/>
    <w:rsid w:val="006A2A03"/>
    <w:rsid w:val="006A5940"/>
    <w:rsid w:val="006D530B"/>
    <w:rsid w:val="006D74C2"/>
    <w:rsid w:val="006E27D7"/>
    <w:rsid w:val="006F2A32"/>
    <w:rsid w:val="00717ED6"/>
    <w:rsid w:val="00730E2C"/>
    <w:rsid w:val="007430DB"/>
    <w:rsid w:val="00775F6D"/>
    <w:rsid w:val="007A0F0F"/>
    <w:rsid w:val="007A6FA4"/>
    <w:rsid w:val="007B322B"/>
    <w:rsid w:val="007C5C56"/>
    <w:rsid w:val="007D25F7"/>
    <w:rsid w:val="007E0BB5"/>
    <w:rsid w:val="007F74B9"/>
    <w:rsid w:val="00805B67"/>
    <w:rsid w:val="00807C26"/>
    <w:rsid w:val="00813C81"/>
    <w:rsid w:val="00822714"/>
    <w:rsid w:val="0082505F"/>
    <w:rsid w:val="00835F01"/>
    <w:rsid w:val="00836C42"/>
    <w:rsid w:val="00843247"/>
    <w:rsid w:val="00854B36"/>
    <w:rsid w:val="00855260"/>
    <w:rsid w:val="00865E2C"/>
    <w:rsid w:val="0088748D"/>
    <w:rsid w:val="008A0782"/>
    <w:rsid w:val="008A3A4C"/>
    <w:rsid w:val="008A6E3B"/>
    <w:rsid w:val="008D0F2A"/>
    <w:rsid w:val="008F27A3"/>
    <w:rsid w:val="00902948"/>
    <w:rsid w:val="00920A88"/>
    <w:rsid w:val="00931741"/>
    <w:rsid w:val="0093371E"/>
    <w:rsid w:val="009433BB"/>
    <w:rsid w:val="0094512C"/>
    <w:rsid w:val="00946536"/>
    <w:rsid w:val="009478FC"/>
    <w:rsid w:val="00957572"/>
    <w:rsid w:val="009908B7"/>
    <w:rsid w:val="009A2EC8"/>
    <w:rsid w:val="009A396E"/>
    <w:rsid w:val="009A5A24"/>
    <w:rsid w:val="009A7A7E"/>
    <w:rsid w:val="009B0079"/>
    <w:rsid w:val="009B487F"/>
    <w:rsid w:val="009E3446"/>
    <w:rsid w:val="00A000EA"/>
    <w:rsid w:val="00A24038"/>
    <w:rsid w:val="00A430E6"/>
    <w:rsid w:val="00A43BE4"/>
    <w:rsid w:val="00A63688"/>
    <w:rsid w:val="00A67D90"/>
    <w:rsid w:val="00AA2957"/>
    <w:rsid w:val="00AA5612"/>
    <w:rsid w:val="00AE3E52"/>
    <w:rsid w:val="00AF03FB"/>
    <w:rsid w:val="00B072CA"/>
    <w:rsid w:val="00B13CC9"/>
    <w:rsid w:val="00B25C03"/>
    <w:rsid w:val="00B47A4A"/>
    <w:rsid w:val="00B50AF8"/>
    <w:rsid w:val="00B528BD"/>
    <w:rsid w:val="00B54929"/>
    <w:rsid w:val="00B65304"/>
    <w:rsid w:val="00B6778A"/>
    <w:rsid w:val="00B71947"/>
    <w:rsid w:val="00BA29AA"/>
    <w:rsid w:val="00BB3A24"/>
    <w:rsid w:val="00BB60B0"/>
    <w:rsid w:val="00BC1585"/>
    <w:rsid w:val="00C118E0"/>
    <w:rsid w:val="00C17095"/>
    <w:rsid w:val="00C71E6F"/>
    <w:rsid w:val="00C80CFC"/>
    <w:rsid w:val="00C871F1"/>
    <w:rsid w:val="00C9240C"/>
    <w:rsid w:val="00C94FF3"/>
    <w:rsid w:val="00CA7726"/>
    <w:rsid w:val="00CB1731"/>
    <w:rsid w:val="00CB7301"/>
    <w:rsid w:val="00CC213C"/>
    <w:rsid w:val="00CD3BD1"/>
    <w:rsid w:val="00CD4A46"/>
    <w:rsid w:val="00CD623F"/>
    <w:rsid w:val="00CE18B9"/>
    <w:rsid w:val="00CE7D09"/>
    <w:rsid w:val="00CF321F"/>
    <w:rsid w:val="00CF58F4"/>
    <w:rsid w:val="00D454FE"/>
    <w:rsid w:val="00D46513"/>
    <w:rsid w:val="00D57E07"/>
    <w:rsid w:val="00D74D30"/>
    <w:rsid w:val="00DA13C7"/>
    <w:rsid w:val="00DA3243"/>
    <w:rsid w:val="00DB30B8"/>
    <w:rsid w:val="00DB4770"/>
    <w:rsid w:val="00DB728A"/>
    <w:rsid w:val="00DC1BB9"/>
    <w:rsid w:val="00DF75E4"/>
    <w:rsid w:val="00E00162"/>
    <w:rsid w:val="00E04505"/>
    <w:rsid w:val="00E055D3"/>
    <w:rsid w:val="00E22679"/>
    <w:rsid w:val="00E31A95"/>
    <w:rsid w:val="00E41B63"/>
    <w:rsid w:val="00E420D5"/>
    <w:rsid w:val="00E53CE0"/>
    <w:rsid w:val="00E74F1F"/>
    <w:rsid w:val="00E94C7A"/>
    <w:rsid w:val="00EC040D"/>
    <w:rsid w:val="00ED6815"/>
    <w:rsid w:val="00EE20DC"/>
    <w:rsid w:val="00F043B7"/>
    <w:rsid w:val="00F06507"/>
    <w:rsid w:val="00F22E71"/>
    <w:rsid w:val="00F56A6B"/>
    <w:rsid w:val="00F67703"/>
    <w:rsid w:val="00F87FAA"/>
    <w:rsid w:val="00F96C10"/>
    <w:rsid w:val="00FB2621"/>
    <w:rsid w:val="00FB3419"/>
    <w:rsid w:val="00FB46C4"/>
    <w:rsid w:val="00FC45BA"/>
    <w:rsid w:val="00FF3C5D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AFE7"/>
  <w15:chartTrackingRefBased/>
  <w15:docId w15:val="{EFF9975D-DFA0-4BD5-BD46-CD5B3F7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86CF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6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1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53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4324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843247"/>
  </w:style>
  <w:style w:type="character" w:customStyle="1" w:styleId="scxw66408549">
    <w:name w:val="scxw66408549"/>
    <w:basedOn w:val="Domylnaczcionkaakapitu"/>
    <w:rsid w:val="00843247"/>
  </w:style>
  <w:style w:type="character" w:customStyle="1" w:styleId="eop">
    <w:name w:val="eop"/>
    <w:basedOn w:val="Domylnaczcionkaakapitu"/>
    <w:rsid w:val="00843247"/>
  </w:style>
  <w:style w:type="character" w:customStyle="1" w:styleId="scxw139946574">
    <w:name w:val="scxw139946574"/>
    <w:basedOn w:val="Domylnaczcionkaakapitu"/>
    <w:rsid w:val="004B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niewska@office.wdrodze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tel:+486986690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c233d-211d-4b87-b029-015a221a1698" xsi:nil="true"/>
    <lcf76f155ced4ddcb4097134ff3c332f xmlns="297b7ca7-e3d7-4b4b-93b0-fbc70aeddc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F1CAF721A86448A1BC6D783BB9D9F" ma:contentTypeVersion="19" ma:contentTypeDescription="Utwórz nowy dokument." ma:contentTypeScope="" ma:versionID="6b7a63e212a14f44d2231012da9d5b84">
  <xsd:schema xmlns:xsd="http://www.w3.org/2001/XMLSchema" xmlns:xs="http://www.w3.org/2001/XMLSchema" xmlns:p="http://schemas.microsoft.com/office/2006/metadata/properties" xmlns:ns2="297b7ca7-e3d7-4b4b-93b0-fbc70aeddc8e" xmlns:ns3="6d9c233d-211d-4b87-b029-015a221a1698" targetNamespace="http://schemas.microsoft.com/office/2006/metadata/properties" ma:root="true" ma:fieldsID="f2f77d462046dcf09cec58fd0de1bbb9" ns2:_="" ns3:_="">
    <xsd:import namespace="297b7ca7-e3d7-4b4b-93b0-fbc70aeddc8e"/>
    <xsd:import namespace="6d9c233d-211d-4b87-b029-015a221a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b7ca7-e3d7-4b4b-93b0-fbc70aed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63afdff-9286-4a3e-8803-78d9b286c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233d-211d-4b87-b029-015a221a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1cb06c-e35f-4d4f-a26d-100d35839024}" ma:internalName="TaxCatchAll" ma:showField="CatchAllData" ma:web="6d9c233d-211d-4b87-b029-015a221a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66B11-0E88-4922-90C6-83A19E64D48F}">
  <ds:schemaRefs>
    <ds:schemaRef ds:uri="http://schemas.microsoft.com/office/2006/metadata/properties"/>
    <ds:schemaRef ds:uri="http://schemas.microsoft.com/office/infopath/2007/PartnerControls"/>
    <ds:schemaRef ds:uri="6d9c233d-211d-4b87-b029-015a221a1698"/>
    <ds:schemaRef ds:uri="297b7ca7-e3d7-4b4b-93b0-fbc70aeddc8e"/>
  </ds:schemaRefs>
</ds:datastoreItem>
</file>

<file path=customXml/itemProps2.xml><?xml version="1.0" encoding="utf-8"?>
<ds:datastoreItem xmlns:ds="http://schemas.openxmlformats.org/officeDocument/2006/customXml" ds:itemID="{2FE9771E-E479-4021-80B0-1630B55FA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AAC51-6770-4C47-91DA-3B0D8ED7F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b7ca7-e3d7-4b4b-93b0-fbc70aeddc8e"/>
    <ds:schemaRef ds:uri="6d9c233d-211d-4b87-b029-015a221a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Golubiewski OP</dc:creator>
  <cp:keywords/>
  <dc:description/>
  <cp:lastModifiedBy>Magdalena Kaniewska</cp:lastModifiedBy>
  <cp:revision>8</cp:revision>
  <dcterms:created xsi:type="dcterms:W3CDTF">2023-12-14T12:15:00Z</dcterms:created>
  <dcterms:modified xsi:type="dcterms:W3CDTF">2023-12-14T12:46:00Z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0x0101002AEF1CAF721A86448A1BC6D783BB9D9F</vt:lpwstr>
  </property>
  <property fmtid="{D5CDD505-2E9C-101B-9397-08002B2CF9AE}" pid="3" name="MediaServiceImageTags">
    <vt:lpwstr/>
  </property>
</Properties>
</file>