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1880" w14:textId="313224B8" w:rsidR="00853CEB" w:rsidRPr="0015181A" w:rsidRDefault="007A016E" w:rsidP="00685D0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5181A">
        <w:rPr>
          <w:rFonts w:ascii="Arial" w:hAnsi="Arial" w:cs="Arial"/>
          <w:sz w:val="24"/>
          <w:szCs w:val="24"/>
        </w:rPr>
        <w:t>Poznań, listopad 2022 r.</w:t>
      </w:r>
    </w:p>
    <w:p w14:paraId="6BB77C56" w14:textId="7929D2BE" w:rsidR="007A016E" w:rsidRPr="0015181A" w:rsidRDefault="007A016E" w:rsidP="00685D0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486CB9E" w14:textId="320C3F57" w:rsidR="007A016E" w:rsidRPr="0015181A" w:rsidRDefault="007A016E" w:rsidP="00685D0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5181A">
        <w:rPr>
          <w:rFonts w:ascii="Arial" w:hAnsi="Arial" w:cs="Arial"/>
          <w:sz w:val="24"/>
          <w:szCs w:val="24"/>
        </w:rPr>
        <w:t>INFORMACJA PRASOWA</w:t>
      </w:r>
    </w:p>
    <w:p w14:paraId="6809BAAD" w14:textId="77777777" w:rsidR="007A016E" w:rsidRPr="0015181A" w:rsidRDefault="007A016E" w:rsidP="00685D08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E6C21A" w14:textId="73F3B8E9" w:rsidR="007A016E" w:rsidRPr="0015181A" w:rsidRDefault="007A016E" w:rsidP="00685D08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5181A">
        <w:rPr>
          <w:rFonts w:ascii="Arial" w:hAnsi="Arial" w:cs="Arial"/>
          <w:b/>
          <w:bCs/>
          <w:i/>
          <w:iCs/>
          <w:sz w:val="24"/>
          <w:szCs w:val="24"/>
        </w:rPr>
        <w:t>Pięć dowodów na istnienie Boga</w:t>
      </w:r>
      <w:r w:rsidRPr="0015181A">
        <w:rPr>
          <w:rFonts w:ascii="Arial" w:hAnsi="Arial" w:cs="Arial"/>
          <w:b/>
          <w:bCs/>
          <w:sz w:val="24"/>
          <w:szCs w:val="24"/>
        </w:rPr>
        <w:t xml:space="preserve">, Edward </w:t>
      </w:r>
      <w:proofErr w:type="spellStart"/>
      <w:r w:rsidRPr="0015181A">
        <w:rPr>
          <w:rFonts w:ascii="Arial" w:hAnsi="Arial" w:cs="Arial"/>
          <w:b/>
          <w:bCs/>
          <w:sz w:val="24"/>
          <w:szCs w:val="24"/>
        </w:rPr>
        <w:t>Feser</w:t>
      </w:r>
      <w:proofErr w:type="spellEnd"/>
    </w:p>
    <w:p w14:paraId="334AE41F" w14:textId="130201BD" w:rsidR="007A016E" w:rsidRPr="0015181A" w:rsidRDefault="007A016E" w:rsidP="00685D08">
      <w:pPr>
        <w:pStyle w:val="NormalnyWeb"/>
        <w:rPr>
          <w:rFonts w:ascii="Arial" w:hAnsi="Arial" w:cs="Arial"/>
        </w:rPr>
      </w:pPr>
      <w:r w:rsidRPr="0015181A">
        <w:rPr>
          <w:rFonts w:ascii="Arial" w:hAnsi="Arial" w:cs="Arial"/>
        </w:rPr>
        <w:t xml:space="preserve">Książka Edwarda </w:t>
      </w:r>
      <w:proofErr w:type="spellStart"/>
      <w:r w:rsidRPr="0015181A">
        <w:rPr>
          <w:rFonts w:ascii="Arial" w:hAnsi="Arial" w:cs="Arial"/>
        </w:rPr>
        <w:t>Fesera</w:t>
      </w:r>
      <w:proofErr w:type="spellEnd"/>
      <w:r w:rsidRPr="0015181A">
        <w:rPr>
          <w:rFonts w:ascii="Arial" w:hAnsi="Arial" w:cs="Arial"/>
        </w:rPr>
        <w:t xml:space="preserve"> </w:t>
      </w:r>
      <w:r w:rsidR="00685D08" w:rsidRPr="0015181A">
        <w:rPr>
          <w:rFonts w:ascii="Arial" w:hAnsi="Arial" w:cs="Arial"/>
          <w:i/>
          <w:iCs/>
        </w:rPr>
        <w:t>Pięć dowodów na istnienie Boga</w:t>
      </w:r>
      <w:r w:rsidR="00685D08" w:rsidRPr="0015181A">
        <w:rPr>
          <w:rFonts w:ascii="Arial" w:hAnsi="Arial" w:cs="Arial"/>
        </w:rPr>
        <w:t xml:space="preserve"> </w:t>
      </w:r>
      <w:r w:rsidRPr="0015181A">
        <w:rPr>
          <w:rFonts w:ascii="Arial" w:hAnsi="Arial" w:cs="Arial"/>
        </w:rPr>
        <w:t xml:space="preserve">stanowi wprowadzenie do najważniejszych argumentów za istnieniem Boga, a jednocześnie ich obronę. Autor przedstawia i analizuje pięć z nich, nawiązując jednocześnie do proponujących je filozofów: Arystotelesa, Plotyna, św. Augustyna, św. Tomasza z Akwinu i G.W. Leibniza. Odpiera przy tym kierowane przeciw nim zarzuty. </w:t>
      </w:r>
    </w:p>
    <w:p w14:paraId="141F8B7E" w14:textId="24253CC2" w:rsidR="00685D08" w:rsidRPr="0015181A" w:rsidRDefault="007A016E" w:rsidP="001509C9">
      <w:pPr>
        <w:pStyle w:val="NormalnyWeb"/>
        <w:rPr>
          <w:rStyle w:val="eop"/>
          <w:rFonts w:ascii="Arial" w:hAnsi="Arial" w:cs="Arial"/>
        </w:rPr>
      </w:pPr>
      <w:r w:rsidRPr="0015181A">
        <w:rPr>
          <w:rFonts w:ascii="Arial" w:hAnsi="Arial" w:cs="Arial"/>
        </w:rPr>
        <w:t xml:space="preserve">Wyprowadzając istnienie Boga kolejno z istnienia zmian, złożoności rzeczy, natury uniwersaliów, rozróżnienia na istotę i istnienie oraz zasady racji dostatecznej, </w:t>
      </w:r>
      <w:proofErr w:type="spellStart"/>
      <w:r w:rsidRPr="0015181A">
        <w:rPr>
          <w:rFonts w:ascii="Arial" w:hAnsi="Arial" w:cs="Arial"/>
        </w:rPr>
        <w:t>Feser</w:t>
      </w:r>
      <w:proofErr w:type="spellEnd"/>
      <w:r w:rsidRPr="0015181A">
        <w:rPr>
          <w:rFonts w:ascii="Arial" w:hAnsi="Arial" w:cs="Arial"/>
        </w:rPr>
        <w:t xml:space="preserve"> pokazuje wzajemne powiązania, a jednocześnie odrębność różnych linii argumentacji w obronie teizmu. Naturze Boga i Jego relacji do świata poświęcony jest oddzielny rozdział</w:t>
      </w:r>
      <w:r w:rsidR="00685D08" w:rsidRPr="0015181A">
        <w:rPr>
          <w:rStyle w:val="normaltextrun"/>
          <w:rFonts w:ascii="Arial" w:hAnsi="Arial" w:cs="Arial"/>
        </w:rPr>
        <w:t xml:space="preserve">, w którym autor zarysowuje wiele zagadnień kluczowych dla filozofii religii od średniowiecza po współczesność – takich jak natura przymiotów </w:t>
      </w:r>
      <w:r w:rsidR="00E726C2" w:rsidRPr="0015181A">
        <w:rPr>
          <w:rStyle w:val="normaltextrun"/>
          <w:rFonts w:ascii="Arial" w:hAnsi="Arial" w:cs="Arial"/>
        </w:rPr>
        <w:t>b</w:t>
      </w:r>
      <w:r w:rsidR="00685D08" w:rsidRPr="0015181A">
        <w:rPr>
          <w:rStyle w:val="normaltextrun"/>
          <w:rFonts w:ascii="Arial" w:hAnsi="Arial" w:cs="Arial"/>
        </w:rPr>
        <w:t>oskich, relacja cudów do praw natury czy teoria analogii. </w:t>
      </w:r>
      <w:r w:rsidR="00685D08" w:rsidRPr="0015181A">
        <w:rPr>
          <w:rStyle w:val="eop"/>
          <w:rFonts w:ascii="Arial" w:hAnsi="Arial" w:cs="Arial"/>
        </w:rPr>
        <w:t> </w:t>
      </w:r>
    </w:p>
    <w:p w14:paraId="1937117B" w14:textId="1EACB282" w:rsidR="00685D08" w:rsidRPr="0015181A" w:rsidRDefault="00685D08" w:rsidP="00685D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5181A">
        <w:rPr>
          <w:rStyle w:val="normaltextrun"/>
          <w:rFonts w:ascii="Arial" w:hAnsi="Arial" w:cs="Arial"/>
        </w:rPr>
        <w:t xml:space="preserve">Przy okazji analizy poszczególnych argumentów </w:t>
      </w:r>
      <w:r w:rsidR="001509C9" w:rsidRPr="0015181A">
        <w:rPr>
          <w:rStyle w:val="normaltextrun"/>
          <w:rFonts w:ascii="Arial" w:hAnsi="Arial" w:cs="Arial"/>
        </w:rPr>
        <w:t xml:space="preserve">autor </w:t>
      </w:r>
      <w:r w:rsidRPr="0015181A">
        <w:rPr>
          <w:rStyle w:val="normaltextrun"/>
          <w:rFonts w:ascii="Arial" w:hAnsi="Arial" w:cs="Arial"/>
        </w:rPr>
        <w:t>przedstaw</w:t>
      </w:r>
      <w:r w:rsidR="001509C9" w:rsidRPr="0015181A">
        <w:rPr>
          <w:rStyle w:val="normaltextrun"/>
          <w:rFonts w:ascii="Arial" w:hAnsi="Arial" w:cs="Arial"/>
        </w:rPr>
        <w:t>ia</w:t>
      </w:r>
      <w:r w:rsidRPr="0015181A">
        <w:rPr>
          <w:rStyle w:val="normaltextrun"/>
          <w:rFonts w:ascii="Arial" w:hAnsi="Arial" w:cs="Arial"/>
        </w:rPr>
        <w:t xml:space="preserve"> podstawowe pojęcia, tezy i koncepcje związane z teizmem klasycznym i jego źródłami w filozofii antycznej, a także alternatywne wobec niego stanowiska, jak deizm i panteizm. </w:t>
      </w:r>
      <w:r w:rsidRPr="0015181A">
        <w:rPr>
          <w:rStyle w:val="eop"/>
          <w:rFonts w:ascii="Arial" w:hAnsi="Arial" w:cs="Arial"/>
        </w:rPr>
        <w:t> </w:t>
      </w:r>
    </w:p>
    <w:p w14:paraId="22A9253C" w14:textId="77777777" w:rsidR="00685D08" w:rsidRPr="0015181A" w:rsidRDefault="00685D08" w:rsidP="00685D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A651B4" w14:textId="4398B611" w:rsidR="00685D08" w:rsidRPr="0015181A" w:rsidRDefault="00685D08" w:rsidP="00685D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5181A">
        <w:rPr>
          <w:rStyle w:val="normaltextrun"/>
          <w:rFonts w:ascii="Arial" w:hAnsi="Arial" w:cs="Arial"/>
        </w:rPr>
        <w:t xml:space="preserve">Książka nie zakłada znajomości terminologii filozoficznej, więc czytelnikowi dopiero rozpoczynającemu kontakt z filozofią może posłużyć jako wprowadzenie do teologii naturalnej. Czytelnik, któremu tematyka ta nie jest obca, znajdzie tu natomiast oryginalny sposób przedstawienia </w:t>
      </w:r>
      <w:r w:rsidR="00E726C2" w:rsidRPr="0015181A">
        <w:rPr>
          <w:rStyle w:val="normaltextrun"/>
          <w:rFonts w:ascii="Arial" w:hAnsi="Arial" w:cs="Arial"/>
        </w:rPr>
        <w:t>omawianych</w:t>
      </w:r>
      <w:r w:rsidRPr="0015181A">
        <w:rPr>
          <w:rStyle w:val="normaltextrun"/>
          <w:rFonts w:ascii="Arial" w:hAnsi="Arial" w:cs="Arial"/>
        </w:rPr>
        <w:t xml:space="preserve"> idei – częściowo w polemice, a częściowo w nawiązaniu do współczesnej filozofii analitycznej.</w:t>
      </w:r>
      <w:r w:rsidRPr="0015181A">
        <w:rPr>
          <w:rStyle w:val="eop"/>
          <w:rFonts w:ascii="Arial" w:hAnsi="Arial" w:cs="Arial"/>
        </w:rPr>
        <w:t> </w:t>
      </w:r>
    </w:p>
    <w:p w14:paraId="60C47667" w14:textId="77777777" w:rsidR="00685D08" w:rsidRPr="0015181A" w:rsidRDefault="00685D08" w:rsidP="00685D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A65E45" w14:textId="05D59BD3" w:rsidR="007A016E" w:rsidRPr="0015181A" w:rsidRDefault="00685D08" w:rsidP="00685D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181A">
        <w:rPr>
          <w:rStyle w:val="normaltextrun"/>
          <w:rFonts w:ascii="Arial" w:hAnsi="Arial" w:cs="Arial"/>
        </w:rPr>
        <w:t xml:space="preserve">– </w:t>
      </w:r>
      <w:r w:rsidRPr="0015181A">
        <w:rPr>
          <w:rStyle w:val="normaltextrun"/>
          <w:rFonts w:ascii="Arial" w:hAnsi="Arial" w:cs="Arial"/>
          <w:i/>
          <w:iCs/>
        </w:rPr>
        <w:t>Większość tych dowodów nie spotyka się z większym zainteresowaniem w filozofii współczesnej. Jest to zdumiewające, zważywszy na fakt, że odegrały one znaczącą rolę historyczną, a co więcej, tak się składa, że są to najmocniejsze dostępne dowody na istnienie Boga (tak uważam). Moi długoletni czytelnicy nie będą zaskoczeni, kiedy powiem, że według mnie nie mówi to nic o samych dowodach, a jednocześnie wszystko o stanie współczesnej filozofii akademickiej, z filozofią religii włącznie. Zatem chociaż omawiane argumenty nie są nowe same w sobie, to jednak będą nowe dla większości czytelników, podobnie jak większość tego, co mam do powiedzenia na ich obronę</w:t>
      </w:r>
      <w:r w:rsidRPr="0015181A">
        <w:rPr>
          <w:rStyle w:val="normaltextrun"/>
          <w:rFonts w:ascii="Arial" w:hAnsi="Arial" w:cs="Arial"/>
        </w:rPr>
        <w:t xml:space="preserve"> – napisał </w:t>
      </w:r>
      <w:r w:rsidRPr="0015181A">
        <w:rPr>
          <w:rFonts w:ascii="Arial" w:hAnsi="Arial" w:cs="Arial"/>
        </w:rPr>
        <w:t xml:space="preserve">Edward </w:t>
      </w:r>
      <w:proofErr w:type="spellStart"/>
      <w:r w:rsidRPr="0015181A">
        <w:rPr>
          <w:rFonts w:ascii="Arial" w:hAnsi="Arial" w:cs="Arial"/>
        </w:rPr>
        <w:t>Feser</w:t>
      </w:r>
      <w:proofErr w:type="spellEnd"/>
      <w:r w:rsidRPr="0015181A">
        <w:rPr>
          <w:rFonts w:ascii="Arial" w:hAnsi="Arial" w:cs="Arial"/>
        </w:rPr>
        <w:t xml:space="preserve"> w </w:t>
      </w:r>
      <w:r w:rsidRPr="0015181A">
        <w:rPr>
          <w:rFonts w:ascii="Arial" w:hAnsi="Arial" w:cs="Arial"/>
          <w:i/>
          <w:iCs/>
        </w:rPr>
        <w:t>Pięć dowodów na istnienie</w:t>
      </w:r>
      <w:r w:rsidRPr="0015181A">
        <w:rPr>
          <w:rFonts w:ascii="Arial" w:hAnsi="Arial" w:cs="Arial"/>
          <w:b/>
          <w:bCs/>
          <w:i/>
          <w:iCs/>
        </w:rPr>
        <w:t xml:space="preserve"> </w:t>
      </w:r>
      <w:r w:rsidRPr="0015181A">
        <w:rPr>
          <w:rFonts w:ascii="Arial" w:hAnsi="Arial" w:cs="Arial"/>
          <w:i/>
          <w:iCs/>
        </w:rPr>
        <w:t>Boga</w:t>
      </w:r>
      <w:r w:rsidRPr="0015181A">
        <w:rPr>
          <w:rFonts w:ascii="Arial" w:hAnsi="Arial" w:cs="Arial"/>
          <w:b/>
          <w:bCs/>
          <w:i/>
          <w:iCs/>
        </w:rPr>
        <w:t xml:space="preserve"> </w:t>
      </w:r>
      <w:r w:rsidRPr="0015181A">
        <w:rPr>
          <w:rFonts w:ascii="Arial" w:hAnsi="Arial" w:cs="Arial"/>
        </w:rPr>
        <w:t>(t</w:t>
      </w:r>
      <w:r w:rsidR="005E1141" w:rsidRPr="0015181A">
        <w:rPr>
          <w:rFonts w:ascii="Arial" w:hAnsi="Arial" w:cs="Arial"/>
        </w:rPr>
        <w:t xml:space="preserve">ytuł oryginalny: </w:t>
      </w:r>
      <w:r w:rsidR="005E1141" w:rsidRPr="0015181A">
        <w:rPr>
          <w:rFonts w:ascii="Arial" w:hAnsi="Arial" w:cs="Arial"/>
          <w:i/>
          <w:iCs/>
        </w:rPr>
        <w:t xml:space="preserve">Five </w:t>
      </w:r>
      <w:proofErr w:type="spellStart"/>
      <w:r w:rsidR="005E1141" w:rsidRPr="0015181A">
        <w:rPr>
          <w:rFonts w:ascii="Arial" w:hAnsi="Arial" w:cs="Arial"/>
          <w:i/>
          <w:iCs/>
        </w:rPr>
        <w:t>Proofs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  of the </w:t>
      </w:r>
      <w:proofErr w:type="spellStart"/>
      <w:r w:rsidR="005E1141" w:rsidRPr="0015181A">
        <w:rPr>
          <w:rFonts w:ascii="Arial" w:hAnsi="Arial" w:cs="Arial"/>
          <w:i/>
          <w:iCs/>
        </w:rPr>
        <w:t>Existence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 of </w:t>
      </w:r>
      <w:proofErr w:type="spellStart"/>
      <w:r w:rsidR="005E1141" w:rsidRPr="0015181A">
        <w:rPr>
          <w:rFonts w:ascii="Arial" w:hAnsi="Arial" w:cs="Arial"/>
          <w:i/>
          <w:iCs/>
        </w:rPr>
        <w:t>God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: : </w:t>
      </w:r>
      <w:proofErr w:type="spellStart"/>
      <w:r w:rsidR="005E1141" w:rsidRPr="0015181A">
        <w:rPr>
          <w:rFonts w:ascii="Arial" w:hAnsi="Arial" w:cs="Arial"/>
          <w:i/>
          <w:iCs/>
        </w:rPr>
        <w:t>Aristotle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, </w:t>
      </w:r>
      <w:proofErr w:type="spellStart"/>
      <w:r w:rsidR="005E1141" w:rsidRPr="0015181A">
        <w:rPr>
          <w:rFonts w:ascii="Arial" w:hAnsi="Arial" w:cs="Arial"/>
          <w:i/>
          <w:iCs/>
        </w:rPr>
        <w:t>Plotinus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, </w:t>
      </w:r>
      <w:proofErr w:type="spellStart"/>
      <w:r w:rsidR="005E1141" w:rsidRPr="0015181A">
        <w:rPr>
          <w:rFonts w:ascii="Arial" w:hAnsi="Arial" w:cs="Arial"/>
          <w:i/>
          <w:iCs/>
        </w:rPr>
        <w:t>Augustine</w:t>
      </w:r>
      <w:proofErr w:type="spellEnd"/>
      <w:r w:rsidR="005E1141" w:rsidRPr="0015181A">
        <w:rPr>
          <w:rFonts w:ascii="Arial" w:hAnsi="Arial" w:cs="Arial"/>
          <w:i/>
          <w:iCs/>
        </w:rPr>
        <w:t xml:space="preserve">, </w:t>
      </w:r>
      <w:proofErr w:type="spellStart"/>
      <w:r w:rsidR="005E1141" w:rsidRPr="0015181A">
        <w:rPr>
          <w:rFonts w:ascii="Arial" w:hAnsi="Arial" w:cs="Arial"/>
          <w:i/>
          <w:iCs/>
        </w:rPr>
        <w:t>Aquinas</w:t>
      </w:r>
      <w:proofErr w:type="spellEnd"/>
      <w:r w:rsidR="005E1141" w:rsidRPr="0015181A">
        <w:rPr>
          <w:rFonts w:ascii="Arial" w:hAnsi="Arial" w:cs="Arial"/>
          <w:i/>
          <w:iCs/>
        </w:rPr>
        <w:t>, Leibniz</w:t>
      </w:r>
      <w:r w:rsidR="00E726C2" w:rsidRPr="0015181A">
        <w:rPr>
          <w:rFonts w:ascii="Arial" w:hAnsi="Arial" w:cs="Arial"/>
        </w:rPr>
        <w:t>)</w:t>
      </w:r>
      <w:r w:rsidRPr="0015181A">
        <w:rPr>
          <w:rFonts w:ascii="Arial" w:hAnsi="Arial" w:cs="Arial"/>
          <w:i/>
          <w:iCs/>
        </w:rPr>
        <w:t>.</w:t>
      </w:r>
    </w:p>
    <w:p w14:paraId="543DAD68" w14:textId="08969685" w:rsidR="001509C9" w:rsidRPr="0015181A" w:rsidRDefault="001509C9" w:rsidP="00685D0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Fonts w:ascii="Arial" w:hAnsi="Arial" w:cs="Arial"/>
          <w:b/>
          <w:bCs/>
          <w:sz w:val="24"/>
          <w:szCs w:val="24"/>
        </w:rPr>
        <w:br/>
      </w:r>
      <w:r w:rsidRPr="0015181A">
        <w:rPr>
          <w:rFonts w:ascii="Arial" w:hAnsi="Arial" w:cs="Arial"/>
          <w:sz w:val="24"/>
          <w:szCs w:val="24"/>
        </w:rPr>
        <w:t xml:space="preserve">Publikacja ukazała się w ramach serii </w:t>
      </w:r>
      <w:hyperlink r:id="rId4" w:history="1">
        <w:r w:rsidRPr="0015181A">
          <w:rPr>
            <w:rStyle w:val="Hipercze"/>
            <w:rFonts w:ascii="Arial" w:hAnsi="Arial" w:cs="Arial"/>
            <w:sz w:val="24"/>
            <w:szCs w:val="24"/>
          </w:rPr>
          <w:t>Apologetyka</w:t>
        </w:r>
      </w:hyperlink>
      <w:r w:rsidRPr="0015181A">
        <w:rPr>
          <w:rFonts w:ascii="Arial" w:hAnsi="Arial" w:cs="Arial"/>
          <w:sz w:val="24"/>
          <w:szCs w:val="24"/>
        </w:rPr>
        <w:t>, opracowywanej przez Wydawnictwo W drodze oraz Fundację Prodoteo.</w:t>
      </w:r>
    </w:p>
    <w:p w14:paraId="48DFDFDB" w14:textId="7F8F6768" w:rsidR="0004247C" w:rsidRPr="0015181A" w:rsidRDefault="007A016E" w:rsidP="000424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Fonts w:ascii="Arial" w:hAnsi="Arial" w:cs="Arial"/>
          <w:b/>
          <w:bCs/>
          <w:sz w:val="24"/>
          <w:szCs w:val="24"/>
        </w:rPr>
        <w:t>Rekomendacje:</w:t>
      </w:r>
      <w:r w:rsidR="0004247C" w:rsidRPr="0015181A">
        <w:rPr>
          <w:rFonts w:ascii="Arial" w:hAnsi="Arial" w:cs="Arial"/>
          <w:b/>
          <w:bCs/>
          <w:sz w:val="24"/>
          <w:szCs w:val="24"/>
        </w:rPr>
        <w:br/>
      </w:r>
      <w:r w:rsidR="0015181A" w:rsidRPr="0015181A">
        <w:rPr>
          <w:rFonts w:ascii="Arial" w:hAnsi="Arial" w:cs="Arial"/>
          <w:sz w:val="24"/>
          <w:szCs w:val="24"/>
        </w:rPr>
        <w:br/>
      </w:r>
      <w:r w:rsidR="0004247C" w:rsidRPr="0015181A">
        <w:rPr>
          <w:rFonts w:ascii="Arial" w:hAnsi="Arial" w:cs="Arial"/>
          <w:sz w:val="24"/>
          <w:szCs w:val="24"/>
        </w:rPr>
        <w:lastRenderedPageBreak/>
        <w:t xml:space="preserve">„Książka przełomowa. </w:t>
      </w:r>
      <w:proofErr w:type="spellStart"/>
      <w:r w:rsidR="0004247C" w:rsidRPr="0015181A">
        <w:rPr>
          <w:rFonts w:ascii="Arial" w:hAnsi="Arial" w:cs="Arial"/>
          <w:sz w:val="24"/>
          <w:szCs w:val="24"/>
        </w:rPr>
        <w:t>Feser</w:t>
      </w:r>
      <w:proofErr w:type="spellEnd"/>
      <w:r w:rsidR="0004247C" w:rsidRPr="0015181A">
        <w:rPr>
          <w:rFonts w:ascii="Arial" w:hAnsi="Arial" w:cs="Arial"/>
          <w:sz w:val="24"/>
          <w:szCs w:val="24"/>
        </w:rPr>
        <w:t xml:space="preserve"> zupełnie podważa intelektualne podstawy, na których współczesny ateizm miał nadzieję się oprzeć”. – </w:t>
      </w:r>
      <w:r w:rsidR="0004247C" w:rsidRPr="0015181A">
        <w:rPr>
          <w:rFonts w:ascii="Arial" w:hAnsi="Arial" w:cs="Arial"/>
          <w:b/>
          <w:bCs/>
          <w:sz w:val="24"/>
          <w:szCs w:val="24"/>
        </w:rPr>
        <w:t xml:space="preserve">prof. </w:t>
      </w:r>
      <w:proofErr w:type="spellStart"/>
      <w:r w:rsidR="0004247C" w:rsidRPr="0015181A">
        <w:rPr>
          <w:rFonts w:ascii="Arial" w:hAnsi="Arial" w:cs="Arial"/>
          <w:b/>
          <w:bCs/>
          <w:sz w:val="24"/>
          <w:szCs w:val="24"/>
        </w:rPr>
        <w:t>Matthew</w:t>
      </w:r>
      <w:proofErr w:type="spellEnd"/>
      <w:r w:rsidR="0004247C" w:rsidRPr="001518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4247C" w:rsidRPr="0015181A">
        <w:rPr>
          <w:rFonts w:ascii="Arial" w:hAnsi="Arial" w:cs="Arial"/>
          <w:b/>
          <w:bCs/>
          <w:sz w:val="24"/>
          <w:szCs w:val="24"/>
        </w:rPr>
        <w:t>Levering</w:t>
      </w:r>
      <w:proofErr w:type="spellEnd"/>
    </w:p>
    <w:p w14:paraId="4D646AB9" w14:textId="77777777" w:rsidR="0004247C" w:rsidRPr="0015181A" w:rsidRDefault="0004247C" w:rsidP="0004247C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„Książka Edwarda </w:t>
      </w:r>
      <w:proofErr w:type="spellStart"/>
      <w:r w:rsidRPr="0015181A">
        <w:rPr>
          <w:rFonts w:ascii="Arial" w:eastAsia="Times New Roman" w:hAnsi="Arial" w:cs="Arial"/>
          <w:sz w:val="24"/>
          <w:szCs w:val="24"/>
          <w:lang w:eastAsia="pl-PL"/>
        </w:rPr>
        <w:t>Fesera</w:t>
      </w:r>
      <w:proofErr w:type="spellEnd"/>
      <w:r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 – bez wątpienia jednego z najwybitniejszych współczesnych filozofów katolickich – stanowi znakomitą prezentację najważniejszych dowodów na istnienie Boga oraz zasadniczych zagadnień teologii naturalnej. Autor nie tylko zaznajamia czytelnika z argumentami należącymi do różnych tradycji myślenia, ale nadto w sposób oryginalny je porządkuje i doprecyzowuje. Wielkim walorem książki jest umiejętne połączenie przystępnego, popularyzatorskiego stylu z jasnością i ścisłością wywodu. Dzięki temu dzieło </w:t>
      </w:r>
      <w:proofErr w:type="spellStart"/>
      <w:r w:rsidRPr="0015181A">
        <w:rPr>
          <w:rFonts w:ascii="Arial" w:eastAsia="Times New Roman" w:hAnsi="Arial" w:cs="Arial"/>
          <w:sz w:val="24"/>
          <w:szCs w:val="24"/>
          <w:lang w:eastAsia="pl-PL"/>
        </w:rPr>
        <w:t>Fesera</w:t>
      </w:r>
      <w:proofErr w:type="spellEnd"/>
      <w:r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 mogą z pożytkiem czytać zarówno nowicjusze, jak i zaawansowani”. </w:t>
      </w:r>
      <w:r w:rsidRPr="00151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dr hab. Mateusz </w:t>
      </w:r>
      <w:proofErr w:type="spellStart"/>
      <w:r w:rsidRPr="00151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Przanowski</w:t>
      </w:r>
      <w:proofErr w:type="spellEnd"/>
      <w:r w:rsidRPr="00151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OP, dyrektor Instytutu Tomistycznego</w:t>
      </w:r>
    </w:p>
    <w:p w14:paraId="4966995E" w14:textId="3B7EF37F" w:rsidR="00CE19C7" w:rsidRPr="0015181A" w:rsidRDefault="00685D08" w:rsidP="000424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Fonts w:ascii="Arial" w:hAnsi="Arial" w:cs="Arial"/>
          <w:b/>
          <w:bCs/>
          <w:sz w:val="24"/>
          <w:szCs w:val="24"/>
        </w:rPr>
        <w:br/>
      </w:r>
      <w:r w:rsidR="007A016E" w:rsidRPr="0015181A">
        <w:rPr>
          <w:rFonts w:ascii="Arial" w:hAnsi="Arial" w:cs="Arial"/>
          <w:b/>
          <w:bCs/>
          <w:sz w:val="24"/>
          <w:szCs w:val="24"/>
        </w:rPr>
        <w:t>Patronat nad książką objęli:</w:t>
      </w:r>
      <w:r w:rsidR="0004247C" w:rsidRPr="0015181A">
        <w:rPr>
          <w:rFonts w:ascii="Arial" w:hAnsi="Arial" w:cs="Arial"/>
          <w:b/>
          <w:bCs/>
          <w:sz w:val="24"/>
          <w:szCs w:val="24"/>
        </w:rPr>
        <w:br/>
      </w:r>
      <w:r w:rsidR="0015181A" w:rsidRPr="0015181A">
        <w:rPr>
          <w:rFonts w:ascii="Arial" w:hAnsi="Arial" w:cs="Arial"/>
          <w:sz w:val="24"/>
          <w:szCs w:val="24"/>
        </w:rPr>
        <w:br/>
      </w:r>
      <w:r w:rsidR="00CE19C7" w:rsidRPr="0015181A">
        <w:rPr>
          <w:rFonts w:ascii="Arial" w:hAnsi="Arial" w:cs="Arial"/>
          <w:sz w:val="24"/>
          <w:szCs w:val="24"/>
        </w:rPr>
        <w:t>„Gość Niedzielny”, „Przewodnik Katolicki”, tygodnik „Idziemy”, „Christianitas”, „Wszystko co Najważniejsze”, „Teologia Polityczna”, miesięcznik „W drodze”, wiara.pl, Opoka.org.pl, dominikanie.pl, Radio Emaus, Radio Nadzieja, Radio Doxa</w:t>
      </w:r>
    </w:p>
    <w:p w14:paraId="2CA66607" w14:textId="10502C93" w:rsidR="007A016E" w:rsidRPr="0015181A" w:rsidRDefault="007A016E" w:rsidP="00685D0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Fonts w:ascii="Arial" w:hAnsi="Arial" w:cs="Arial"/>
          <w:b/>
          <w:bCs/>
          <w:sz w:val="24"/>
          <w:szCs w:val="24"/>
        </w:rPr>
        <w:t>O autorze:</w:t>
      </w:r>
      <w:r w:rsidR="0004247C" w:rsidRPr="0015181A">
        <w:rPr>
          <w:rFonts w:ascii="Arial" w:hAnsi="Arial" w:cs="Arial"/>
          <w:b/>
          <w:bCs/>
          <w:sz w:val="24"/>
          <w:szCs w:val="24"/>
        </w:rPr>
        <w:br/>
      </w:r>
      <w:r w:rsidR="0015181A" w:rsidRPr="0015181A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C304CD" w:rsidRPr="0015181A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Edward </w:t>
      </w:r>
      <w:proofErr w:type="spellStart"/>
      <w:r w:rsidR="00C304CD" w:rsidRPr="0015181A">
        <w:rPr>
          <w:rStyle w:val="spellingerror"/>
          <w:rFonts w:ascii="Arial" w:hAnsi="Arial" w:cs="Arial"/>
          <w:b/>
          <w:bCs/>
          <w:sz w:val="24"/>
          <w:szCs w:val="24"/>
          <w:shd w:val="clear" w:color="auto" w:fill="FFFFFF"/>
        </w:rPr>
        <w:t>Feser</w:t>
      </w:r>
      <w:proofErr w:type="spellEnd"/>
      <w:r w:rsidR="00C304CD" w:rsidRPr="0015181A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</w:rPr>
        <w:t> 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(ur. 1968) – filozof i pisarz, profesor Pasadena City College w Kalifornii. Przez znaczną część dorosłego życia był ateistą, a nawrócił się na katolicyzm dzięki lekturze dzieł św. </w:t>
      </w:r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</w:rPr>
        <w:t>Tomasza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</w:rPr>
        <w:t>Akwinu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</w:rPr>
        <w:t>oraz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</w:rPr>
        <w:t>Arystotelesa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W swojej pracy zajmuje się metafizyką, teologią naturalną, filozofią umysłu oraz filozofią moralną i polityczną. 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Jest </w:t>
      </w:r>
      <w:proofErr w:type="spellStart"/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  <w:lang w:val="en-US"/>
        </w:rPr>
        <w:t>autorem</w:t>
      </w:r>
      <w:proofErr w:type="spellEnd"/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m.in. </w:t>
      </w:r>
      <w:proofErr w:type="spellStart"/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  <w:lang w:val="en-US"/>
        </w:rPr>
        <w:t>następujących</w:t>
      </w:r>
      <w:proofErr w:type="spellEnd"/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  <w:lang w:val="en-US"/>
        </w:rPr>
        <w:t>książek</w:t>
      </w:r>
      <w:proofErr w:type="spellEnd"/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r w:rsidR="00C304CD" w:rsidRPr="0015181A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The Last Superstition: A Refutation of the New Atheism 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(2008), </w:t>
      </w:r>
      <w:r w:rsidR="00C304CD" w:rsidRPr="0015181A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Aquinas: A Beginner’s Guide 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(2009) </w:t>
      </w:r>
      <w:proofErr w:type="spellStart"/>
      <w:r w:rsidR="00C304CD" w:rsidRPr="0015181A">
        <w:rPr>
          <w:rStyle w:val="spellingerror"/>
          <w:rFonts w:ascii="Arial" w:hAnsi="Arial" w:cs="Arial"/>
          <w:sz w:val="24"/>
          <w:szCs w:val="24"/>
          <w:shd w:val="clear" w:color="auto" w:fill="FFFFFF"/>
          <w:lang w:val="en-US"/>
        </w:rPr>
        <w:t>oraz</w:t>
      </w:r>
      <w:proofErr w:type="spellEnd"/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C304CD" w:rsidRPr="0015181A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>All One in Christ: A Catholic Critique of Racism and Critical Race Theory</w:t>
      </w:r>
      <w:r w:rsidR="00C304CD" w:rsidRPr="0015181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(2022). </w:t>
      </w:r>
    </w:p>
    <w:p w14:paraId="5733B1D8" w14:textId="6ECACA48" w:rsidR="007A016E" w:rsidRPr="0015181A" w:rsidRDefault="00685D08" w:rsidP="000424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Fonts w:ascii="Arial" w:hAnsi="Arial" w:cs="Arial"/>
          <w:b/>
          <w:bCs/>
          <w:sz w:val="24"/>
          <w:szCs w:val="24"/>
        </w:rPr>
        <w:t>O serii:</w:t>
      </w:r>
      <w:r w:rsidR="0004247C" w:rsidRPr="0015181A">
        <w:rPr>
          <w:rFonts w:ascii="Arial" w:hAnsi="Arial" w:cs="Arial"/>
          <w:b/>
          <w:bCs/>
          <w:sz w:val="24"/>
          <w:szCs w:val="24"/>
        </w:rPr>
        <w:br/>
      </w:r>
      <w:r w:rsidR="0015181A" w:rsidRPr="001518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181A">
        <w:rPr>
          <w:rFonts w:ascii="Arial" w:eastAsia="Times New Roman" w:hAnsi="Arial" w:cs="Arial"/>
          <w:sz w:val="24"/>
          <w:szCs w:val="24"/>
          <w:lang w:eastAsia="pl-PL"/>
        </w:rPr>
        <w:t>Objawienie jest niezmienne, ponieważ odsłania wieczne prawdy dotyczące natury człowieka, wszechświata, a nade wszystko Boga. Zmienia się jednak kontekst intelektualny, społeczny i kulturowy, w którym rozbrzmiewa Słowo Boga. Dlatego dla zrozumienia i głoszenia prawdy chrześcijańskiej istnieje potrzeba wyrażania jej na nowo, nadając niezmiennej istocie – współczesną  formę. Niniejsza seria jest zbiorem książek kompetentnie prezentujących właściwe rozumienie i uzasadnienie wiary. Powstaje ona z myślą o każdym, kto chce poznać racjonalnie argumenty za prawdziwością objawienia.</w:t>
      </w:r>
      <w:r w:rsidR="001509C9"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181A">
        <w:rPr>
          <w:rFonts w:ascii="Arial" w:eastAsia="Times New Roman" w:hAnsi="Arial" w:cs="Arial"/>
          <w:sz w:val="24"/>
          <w:szCs w:val="24"/>
          <w:lang w:eastAsia="pl-PL"/>
        </w:rPr>
        <w:t>Serię </w:t>
      </w:r>
      <w:hyperlink r:id="rId5" w:tgtFrame="_blank" w:history="1">
        <w:r w:rsidRPr="0015181A">
          <w:rPr>
            <w:rFonts w:ascii="Arial" w:eastAsia="Times New Roman" w:hAnsi="Arial" w:cs="Arial"/>
            <w:sz w:val="24"/>
            <w:szCs w:val="24"/>
            <w:lang w:eastAsia="pl-PL"/>
          </w:rPr>
          <w:t>Apologetyka</w:t>
        </w:r>
      </w:hyperlink>
      <w:r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 opracowują: </w:t>
      </w:r>
      <w:hyperlink r:id="rId6" w:tgtFrame="_blank" w:history="1">
        <w:r w:rsidRPr="0015181A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Wydawnictwo W drodze</w:t>
        </w:r>
      </w:hyperlink>
      <w:r w:rsidRPr="0015181A">
        <w:rPr>
          <w:rFonts w:ascii="Arial" w:eastAsia="Times New Roman" w:hAnsi="Arial" w:cs="Arial"/>
          <w:sz w:val="24"/>
          <w:szCs w:val="24"/>
          <w:lang w:eastAsia="pl-PL"/>
        </w:rPr>
        <w:t xml:space="preserve">, które od 1973 roku wydaje publikacje, pomagając łączyć wiarę z codziennością. </w:t>
      </w:r>
      <w:hyperlink r:id="rId7" w:tgtFrame="_blank" w:history="1">
        <w:r w:rsidRPr="0015181A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Fundacja Prodoteo</w:t>
        </w:r>
      </w:hyperlink>
      <w:r w:rsidRPr="0015181A">
        <w:rPr>
          <w:rFonts w:ascii="Arial" w:eastAsia="Times New Roman" w:hAnsi="Arial" w:cs="Arial"/>
          <w:sz w:val="24"/>
          <w:szCs w:val="24"/>
          <w:lang w:eastAsia="pl-PL"/>
        </w:rPr>
        <w:t>, której misją jest propagowanie stylu życia opartego na wartościach chrześcijańskich, m.in. poprzez popularyzację wiedzy z zakresu apologetyki chrześcijańskiej i znajomości Pisma Świętego.</w:t>
      </w:r>
    </w:p>
    <w:p w14:paraId="22A288BA" w14:textId="552DCF9E" w:rsidR="007A016E" w:rsidRPr="0015181A" w:rsidRDefault="0015181A" w:rsidP="00151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5181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15181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</w:t>
      </w:r>
      <w:r w:rsidRPr="0015181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 </w:t>
      </w:r>
      <w:r w:rsidRPr="0015181A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5181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5181A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</w:t>
      </w:r>
      <w:r w:rsidRPr="0015181A">
        <w:rPr>
          <w:rStyle w:val="scxw102249866"/>
          <w:rFonts w:ascii="Arial" w:hAnsi="Arial" w:cs="Arial"/>
          <w:sz w:val="24"/>
          <w:szCs w:val="24"/>
        </w:rPr>
        <w:t> </w:t>
      </w:r>
      <w:r w:rsidRPr="0015181A">
        <w:rPr>
          <w:rFonts w:ascii="Arial" w:hAnsi="Arial" w:cs="Arial"/>
          <w:sz w:val="24"/>
          <w:szCs w:val="24"/>
        </w:rPr>
        <w:br/>
      </w:r>
      <w:r w:rsidRPr="0015181A">
        <w:rPr>
          <w:rStyle w:val="scxw102249866"/>
          <w:rFonts w:ascii="Arial" w:hAnsi="Arial" w:cs="Arial"/>
          <w:sz w:val="24"/>
          <w:szCs w:val="24"/>
        </w:rPr>
        <w:t>PR manager    </w:t>
      </w:r>
      <w:r w:rsidRPr="0015181A">
        <w:rPr>
          <w:rFonts w:ascii="Arial" w:hAnsi="Arial" w:cs="Arial"/>
          <w:sz w:val="24"/>
          <w:szCs w:val="24"/>
        </w:rPr>
        <w:br/>
      </w:r>
      <w:r w:rsidRPr="0015181A">
        <w:rPr>
          <w:rStyle w:val="scxw102249866"/>
          <w:rFonts w:ascii="Arial" w:hAnsi="Arial" w:cs="Arial"/>
          <w:sz w:val="24"/>
          <w:szCs w:val="24"/>
        </w:rPr>
        <w:t>tel. kom. </w:t>
      </w:r>
      <w:hyperlink r:id="rId8" w:tgtFrame="_blank" w:history="1">
        <w:r w:rsidRPr="0015181A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15181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5181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e-mail:</w:t>
      </w:r>
      <w:r w:rsidRPr="0015181A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9" w:tgtFrame="_blank" w:history="1">
        <w:r w:rsidRPr="0015181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m.kaniewska@office.wdrodze.pl</w:t>
        </w:r>
      </w:hyperlink>
      <w:r w:rsidRPr="0015181A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 </w:t>
      </w:r>
      <w:r w:rsidRPr="0015181A">
        <w:rPr>
          <w:rStyle w:val="normaltextrun"/>
          <w:rFonts w:ascii="Arial" w:hAnsi="Arial" w:cs="Arial"/>
          <w:sz w:val="24"/>
          <w:szCs w:val="24"/>
        </w:rPr>
        <w:t> </w:t>
      </w:r>
      <w:r w:rsidRPr="0015181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7A016E" w:rsidRPr="0015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0"/>
    <w:rsid w:val="0004247C"/>
    <w:rsid w:val="001240BD"/>
    <w:rsid w:val="001509C9"/>
    <w:rsid w:val="0015181A"/>
    <w:rsid w:val="002C4A48"/>
    <w:rsid w:val="00316351"/>
    <w:rsid w:val="003E5860"/>
    <w:rsid w:val="005243D2"/>
    <w:rsid w:val="005B234A"/>
    <w:rsid w:val="005E1141"/>
    <w:rsid w:val="00685D08"/>
    <w:rsid w:val="007A016E"/>
    <w:rsid w:val="00853CEB"/>
    <w:rsid w:val="00BE5DB7"/>
    <w:rsid w:val="00C304CD"/>
    <w:rsid w:val="00CE19C7"/>
    <w:rsid w:val="00E726C2"/>
    <w:rsid w:val="00EF4926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51C3"/>
  <w15:chartTrackingRefBased/>
  <w15:docId w15:val="{D8A1496D-BE72-4A67-BDC9-297232A2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5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04CD"/>
  </w:style>
  <w:style w:type="character" w:customStyle="1" w:styleId="spellingerror">
    <w:name w:val="spellingerror"/>
    <w:basedOn w:val="Domylnaczcionkaakapitu"/>
    <w:rsid w:val="00C304CD"/>
  </w:style>
  <w:style w:type="character" w:customStyle="1" w:styleId="eop">
    <w:name w:val="eop"/>
    <w:basedOn w:val="Domylnaczcionkaakapitu"/>
    <w:rsid w:val="00C304CD"/>
  </w:style>
  <w:style w:type="paragraph" w:customStyle="1" w:styleId="paragraph">
    <w:name w:val="paragraph"/>
    <w:basedOn w:val="Normalny"/>
    <w:rsid w:val="0068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5D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85D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9C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C4A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6C2"/>
    <w:rPr>
      <w:b/>
      <w:bCs/>
      <w:sz w:val="20"/>
      <w:szCs w:val="20"/>
    </w:rPr>
  </w:style>
  <w:style w:type="character" w:customStyle="1" w:styleId="scxw102249866">
    <w:name w:val="scxw102249866"/>
    <w:basedOn w:val="Domylnaczcionkaakapitu"/>
    <w:rsid w:val="0015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8669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ote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wdrodze.pl/wydawnictw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a.wdrodze.pl/seria/apologety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drodze.pl/nowa-seria-apologetyka/" TargetMode="External"/><Relationship Id="rId9" Type="http://schemas.openxmlformats.org/officeDocument/2006/relationships/hyperlink" Target="mailto:m.kaniewska@office.wdrod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3</cp:revision>
  <dcterms:created xsi:type="dcterms:W3CDTF">2022-11-08T07:00:00Z</dcterms:created>
  <dcterms:modified xsi:type="dcterms:W3CDTF">2022-11-16T10:22:00Z</dcterms:modified>
</cp:coreProperties>
</file>