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4309" w14:textId="50F3D9AE" w:rsidR="00DC117A" w:rsidRPr="00BD3516" w:rsidRDefault="00DC117A" w:rsidP="00DC117A">
      <w:pPr>
        <w:jc w:val="right"/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t>Poznań, kwiecień 2022 r.</w:t>
      </w:r>
    </w:p>
    <w:p w14:paraId="35F2C6B2" w14:textId="3DBD7660" w:rsidR="00DC117A" w:rsidRPr="00BD3516" w:rsidRDefault="00DC117A" w:rsidP="00DC117A">
      <w:pPr>
        <w:jc w:val="right"/>
        <w:rPr>
          <w:rFonts w:ascii="Arial" w:hAnsi="Arial" w:cs="Arial"/>
          <w:sz w:val="24"/>
          <w:szCs w:val="24"/>
        </w:rPr>
      </w:pPr>
    </w:p>
    <w:p w14:paraId="2873274E" w14:textId="0B2C6AF4" w:rsidR="00DC117A" w:rsidRPr="00BD3516" w:rsidRDefault="00DC117A" w:rsidP="00DC117A">
      <w:pPr>
        <w:jc w:val="center"/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t>INFORMACJA PRASOWA</w:t>
      </w:r>
    </w:p>
    <w:p w14:paraId="420FC1B2" w14:textId="77777777" w:rsidR="00DC117A" w:rsidRPr="00BD3516" w:rsidRDefault="00DC117A" w:rsidP="00DC117A">
      <w:pPr>
        <w:jc w:val="center"/>
        <w:rPr>
          <w:rFonts w:ascii="Arial" w:hAnsi="Arial" w:cs="Arial"/>
          <w:sz w:val="24"/>
          <w:szCs w:val="24"/>
        </w:rPr>
      </w:pPr>
    </w:p>
    <w:p w14:paraId="133AC36F" w14:textId="38FFB57E" w:rsidR="004F4DCB" w:rsidRPr="00BD3516" w:rsidRDefault="00DC117A">
      <w:pPr>
        <w:rPr>
          <w:rFonts w:ascii="Arial" w:hAnsi="Arial" w:cs="Arial"/>
          <w:b/>
          <w:bCs/>
          <w:sz w:val="24"/>
          <w:szCs w:val="24"/>
        </w:rPr>
      </w:pPr>
      <w:r w:rsidRPr="00BD3516">
        <w:rPr>
          <w:rFonts w:ascii="Arial" w:hAnsi="Arial" w:cs="Arial"/>
          <w:b/>
          <w:bCs/>
          <w:i/>
          <w:iCs/>
          <w:sz w:val="24"/>
          <w:szCs w:val="24"/>
        </w:rPr>
        <w:t>Cały Twój. Inspiracje do modlitwy różańcowej</w:t>
      </w:r>
      <w:r w:rsidRPr="00BD3516">
        <w:rPr>
          <w:rFonts w:ascii="Arial" w:hAnsi="Arial" w:cs="Arial"/>
          <w:b/>
          <w:bCs/>
          <w:sz w:val="24"/>
          <w:szCs w:val="24"/>
        </w:rPr>
        <w:t xml:space="preserve">, </w:t>
      </w:r>
      <w:r w:rsidR="00522A72" w:rsidRPr="00BD3516">
        <w:rPr>
          <w:rFonts w:ascii="Arial" w:hAnsi="Arial" w:cs="Arial"/>
          <w:b/>
          <w:bCs/>
          <w:sz w:val="24"/>
          <w:szCs w:val="24"/>
        </w:rPr>
        <w:t xml:space="preserve">praca </w:t>
      </w:r>
      <w:r w:rsidRPr="00BD3516">
        <w:rPr>
          <w:rFonts w:ascii="Arial" w:hAnsi="Arial" w:cs="Arial"/>
          <w:b/>
          <w:bCs/>
          <w:sz w:val="24"/>
          <w:szCs w:val="24"/>
        </w:rPr>
        <w:t>zbiorowa</w:t>
      </w:r>
    </w:p>
    <w:p w14:paraId="4A79C464" w14:textId="08127389" w:rsidR="004F4DCB" w:rsidRPr="00BD3516" w:rsidRDefault="004F4DCB">
      <w:pPr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Rozważania różańcowe </w:t>
      </w:r>
      <w:r w:rsidRPr="00BD3516">
        <w:rPr>
          <w:rStyle w:val="Uwydatnienie"/>
          <w:rFonts w:ascii="Arial" w:hAnsi="Arial" w:cs="Arial"/>
          <w:color w:val="000000"/>
          <w:sz w:val="24"/>
          <w:szCs w:val="24"/>
          <w:shd w:val="clear" w:color="auto" w:fill="FFFFFF"/>
        </w:rPr>
        <w:t>Cały Twój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są</w:t>
      </w:r>
      <w:r w:rsidRPr="00BD3516">
        <w:rPr>
          <w:rFonts w:ascii="Arial" w:hAnsi="Arial" w:cs="Arial"/>
          <w:sz w:val="24"/>
          <w:szCs w:val="24"/>
        </w:rPr>
        <w:t xml:space="preserve"> 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>owocem</w:t>
      </w:r>
      <w:r w:rsidRPr="00BD3516">
        <w:rPr>
          <w:rFonts w:ascii="Arial" w:hAnsi="Arial" w:cs="Arial"/>
          <w:sz w:val="24"/>
          <w:szCs w:val="24"/>
        </w:rPr>
        <w:t xml:space="preserve"> 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wspólnej</w:t>
      </w:r>
      <w:r w:rsidRPr="00BD3516">
        <w:rPr>
          <w:rFonts w:ascii="Arial" w:hAnsi="Arial" w:cs="Arial"/>
          <w:sz w:val="24"/>
          <w:szCs w:val="24"/>
        </w:rPr>
        <w:t xml:space="preserve"> 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>modlitwy</w:t>
      </w:r>
      <w:r w:rsidRPr="00BD3516">
        <w:rPr>
          <w:rFonts w:ascii="Arial" w:hAnsi="Arial" w:cs="Arial"/>
          <w:sz w:val="24"/>
          <w:szCs w:val="24"/>
        </w:rPr>
        <w:t xml:space="preserve"> 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>rekolekcyjnej fraterni</w:t>
      </w:r>
      <w:r w:rsidRPr="00BD3516">
        <w:rPr>
          <w:rFonts w:ascii="Arial" w:hAnsi="Arial" w:cs="Arial"/>
          <w:sz w:val="24"/>
          <w:szCs w:val="24"/>
        </w:rPr>
        <w:t xml:space="preserve"> </w:t>
      </w:r>
      <w:r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>świeckich dominikanów z bułgarskiej Sofii.</w:t>
      </w:r>
      <w:r w:rsidRPr="00BD3516">
        <w:rPr>
          <w:rFonts w:ascii="Arial" w:hAnsi="Arial" w:cs="Arial"/>
          <w:sz w:val="24"/>
          <w:szCs w:val="24"/>
        </w:rPr>
        <w:t xml:space="preserve"> To zbiór cytatów z ewangelii, listów apostolskich, </w:t>
      </w:r>
      <w:r w:rsidR="00522A72" w:rsidRPr="00BD3516">
        <w:rPr>
          <w:rFonts w:ascii="Arial" w:hAnsi="Arial" w:cs="Arial"/>
          <w:sz w:val="24"/>
          <w:szCs w:val="24"/>
        </w:rPr>
        <w:t>Księgi P</w:t>
      </w:r>
      <w:r w:rsidRPr="00BD3516">
        <w:rPr>
          <w:rFonts w:ascii="Arial" w:hAnsi="Arial" w:cs="Arial"/>
          <w:sz w:val="24"/>
          <w:szCs w:val="24"/>
        </w:rPr>
        <w:t xml:space="preserve">salmów, Księgi Izajasza, mszału, </w:t>
      </w:r>
      <w:proofErr w:type="spellStart"/>
      <w:r w:rsidRPr="00BD3516">
        <w:rPr>
          <w:rStyle w:val="Uwydatnienie"/>
          <w:rFonts w:ascii="Arial" w:hAnsi="Arial" w:cs="Arial"/>
          <w:sz w:val="24"/>
          <w:szCs w:val="24"/>
        </w:rPr>
        <w:t>Akatystu</w:t>
      </w:r>
      <w:proofErr w:type="spellEnd"/>
      <w:r w:rsidRPr="00BD3516">
        <w:rPr>
          <w:rStyle w:val="Uwydatnienie"/>
          <w:rFonts w:ascii="Arial" w:hAnsi="Arial" w:cs="Arial"/>
          <w:sz w:val="24"/>
          <w:szCs w:val="24"/>
        </w:rPr>
        <w:t> ku czci Bogurodzicy</w:t>
      </w:r>
      <w:r w:rsidRPr="00BD3516">
        <w:rPr>
          <w:rFonts w:ascii="Arial" w:hAnsi="Arial" w:cs="Arial"/>
          <w:sz w:val="24"/>
          <w:szCs w:val="24"/>
        </w:rPr>
        <w:t xml:space="preserve">, uzupełnionych m.in. o litanie. </w:t>
      </w:r>
      <w:r w:rsidR="00522A72" w:rsidRPr="00BD3516">
        <w:rPr>
          <w:rStyle w:val="Uwydatnienie"/>
          <w:rFonts w:ascii="Arial" w:hAnsi="Arial" w:cs="Arial"/>
          <w:color w:val="000000"/>
          <w:sz w:val="24"/>
          <w:szCs w:val="24"/>
          <w:shd w:val="clear" w:color="auto" w:fill="FFFFFF"/>
        </w:rPr>
        <w:t>Cały Twój</w:t>
      </w:r>
      <w:r w:rsidR="00522A72" w:rsidRPr="00BD35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Pr="00BD3516">
        <w:rPr>
          <w:rFonts w:ascii="Arial" w:hAnsi="Arial" w:cs="Arial"/>
          <w:sz w:val="24"/>
          <w:szCs w:val="24"/>
        </w:rPr>
        <w:t>pomoc dla księży oraz inspiracja do indywidualnej modlitwy różańc</w:t>
      </w:r>
      <w:r w:rsidR="00D6661B" w:rsidRPr="00BD3516">
        <w:rPr>
          <w:rFonts w:ascii="Arial" w:hAnsi="Arial" w:cs="Arial"/>
          <w:sz w:val="24"/>
          <w:szCs w:val="24"/>
        </w:rPr>
        <w:t>owej</w:t>
      </w:r>
      <w:r w:rsidRPr="00BD3516">
        <w:rPr>
          <w:rFonts w:ascii="Arial" w:hAnsi="Arial" w:cs="Arial"/>
          <w:sz w:val="24"/>
          <w:szCs w:val="24"/>
        </w:rPr>
        <w:t>.</w:t>
      </w:r>
    </w:p>
    <w:p w14:paraId="40DDE3FF" w14:textId="5BE62638" w:rsidR="00D6661B" w:rsidRPr="00BD3516" w:rsidRDefault="00AC0DED" w:rsidP="0025622E">
      <w:pPr>
        <w:pStyle w:val="NormalnyWeb"/>
        <w:rPr>
          <w:rStyle w:val="Uwydatnienie"/>
          <w:rFonts w:ascii="Arial" w:hAnsi="Arial" w:cs="Arial"/>
        </w:rPr>
      </w:pPr>
      <w:r w:rsidRPr="00BD3516">
        <w:rPr>
          <w:rStyle w:val="Uwydatnienie"/>
          <w:rFonts w:ascii="Arial" w:hAnsi="Arial" w:cs="Arial"/>
          <w:i w:val="0"/>
          <w:iCs w:val="0"/>
        </w:rPr>
        <w:t xml:space="preserve">– </w:t>
      </w:r>
      <w:r w:rsidR="0025622E" w:rsidRPr="00BD3516">
        <w:rPr>
          <w:rStyle w:val="Uwydatnienie"/>
          <w:rFonts w:ascii="Arial" w:hAnsi="Arial" w:cs="Arial"/>
        </w:rPr>
        <w:t xml:space="preserve">W różańcu możemy przekroczyć granicę pomiędzy wiedzą o Chrystusie a poznaniem Jego samego. By to osiągnąć, należy podczas odmawiania kolejnych tajemnic skupić się na uświadamianiu sobie Jego żywej obecności. W ten sposób będziemy ćwiczyć się w kontemplacji, którą słusznie uważa się za najwyższą formę modlitwy. W niej najistotniejsze jest przyjmowanie darów obecności Boga – tego, co zechce nam objawić. </w:t>
      </w:r>
      <w:r w:rsidR="00D6661B" w:rsidRPr="00BD3516">
        <w:rPr>
          <w:rStyle w:val="Uwydatnienie"/>
          <w:rFonts w:ascii="Arial" w:hAnsi="Arial" w:cs="Arial"/>
          <w:i w:val="0"/>
          <w:iCs w:val="0"/>
        </w:rPr>
        <w:t xml:space="preserve">– napisał we </w:t>
      </w:r>
      <w:r w:rsidR="00D6661B" w:rsidRPr="00BD3516">
        <w:rPr>
          <w:rStyle w:val="Uwydatnienie"/>
          <w:rFonts w:ascii="Arial" w:hAnsi="Arial" w:cs="Arial"/>
        </w:rPr>
        <w:t>Wprowadzeniu</w:t>
      </w:r>
      <w:r w:rsidR="00D6661B" w:rsidRPr="00BD3516">
        <w:rPr>
          <w:rStyle w:val="Uwydatnienie"/>
          <w:rFonts w:ascii="Arial" w:hAnsi="Arial" w:cs="Arial"/>
          <w:i w:val="0"/>
          <w:iCs w:val="0"/>
        </w:rPr>
        <w:t xml:space="preserve"> </w:t>
      </w:r>
      <w:r w:rsidR="00D6661B" w:rsidRPr="00BD3516">
        <w:rPr>
          <w:rFonts w:ascii="Arial" w:hAnsi="Arial" w:cs="Arial"/>
        </w:rPr>
        <w:t>Tomasz Grabowski OP.</w:t>
      </w:r>
    </w:p>
    <w:p w14:paraId="59F5D324" w14:textId="46E710EE" w:rsidR="004F4DCB" w:rsidRPr="00BD3516" w:rsidRDefault="00D6661B" w:rsidP="004F4DCB">
      <w:pPr>
        <w:pStyle w:val="NormalnyWeb"/>
        <w:rPr>
          <w:rFonts w:ascii="Arial" w:hAnsi="Arial" w:cs="Arial"/>
          <w:i/>
          <w:iCs/>
        </w:rPr>
      </w:pPr>
      <w:r w:rsidRPr="00BD3516">
        <w:rPr>
          <w:rStyle w:val="Uwydatnienie"/>
          <w:rFonts w:ascii="Arial" w:hAnsi="Arial" w:cs="Arial"/>
          <w:i w:val="0"/>
          <w:iCs w:val="0"/>
        </w:rPr>
        <w:t xml:space="preserve">I dodał: </w:t>
      </w:r>
      <w:r w:rsidR="004F4DCB" w:rsidRPr="00BD3516">
        <w:rPr>
          <w:rStyle w:val="Uwydatnienie"/>
          <w:rFonts w:ascii="Arial" w:hAnsi="Arial" w:cs="Arial"/>
        </w:rPr>
        <w:t>Najświętsza Maryja Panna chętnie dzieli się swoją miłością do Jezusa z tymi, którzy odmawiają różaniec, a przez to dzieli się z nimi swoją znajomością Pana. Wystarczy nie skupiać się zbytnio na własnych potrzebach wyrażanych w prośbie, a uświadamiać sobie obecność Syna Bożego, który opowiedział nam o sobie w tajemnicach opisanych w Ewangelii</w:t>
      </w:r>
      <w:r w:rsidRPr="00BD3516">
        <w:rPr>
          <w:rStyle w:val="Uwydatnienie"/>
          <w:rFonts w:ascii="Arial" w:hAnsi="Arial" w:cs="Arial"/>
          <w:i w:val="0"/>
          <w:iCs w:val="0"/>
        </w:rPr>
        <w:t>.</w:t>
      </w:r>
    </w:p>
    <w:p w14:paraId="72C29651" w14:textId="23153281" w:rsidR="004F4DCB" w:rsidRPr="00BD3516" w:rsidRDefault="004F4DCB" w:rsidP="00F6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t xml:space="preserve">Wspólnota świeckich pragnących żyć </w:t>
      </w:r>
      <w:r w:rsidR="00522A72" w:rsidRPr="00BD3516">
        <w:rPr>
          <w:rFonts w:ascii="Arial" w:hAnsi="Arial" w:cs="Arial"/>
          <w:sz w:val="24"/>
          <w:szCs w:val="24"/>
        </w:rPr>
        <w:t xml:space="preserve">charyzmatem </w:t>
      </w:r>
      <w:r w:rsidRPr="00BD3516">
        <w:rPr>
          <w:rFonts w:ascii="Arial" w:hAnsi="Arial" w:cs="Arial"/>
          <w:sz w:val="24"/>
          <w:szCs w:val="24"/>
        </w:rPr>
        <w:t xml:space="preserve">św. Dominika </w:t>
      </w:r>
      <w:proofErr w:type="spellStart"/>
      <w:r w:rsidRPr="00BD3516">
        <w:rPr>
          <w:rFonts w:ascii="Arial" w:hAnsi="Arial" w:cs="Arial"/>
          <w:sz w:val="24"/>
          <w:szCs w:val="24"/>
        </w:rPr>
        <w:t>Guzmána</w:t>
      </w:r>
      <w:proofErr w:type="spellEnd"/>
      <w:r w:rsidRPr="00BD3516">
        <w:rPr>
          <w:rFonts w:ascii="Arial" w:hAnsi="Arial" w:cs="Arial"/>
          <w:sz w:val="24"/>
          <w:szCs w:val="24"/>
        </w:rPr>
        <w:t xml:space="preserve"> zaczęła się kształtować w Sofii pod koniec lat 80. XX w. Dominikańscy tercjarze spotykają się tam regularnie od roku 1991. Fraternię erygowano w 2005 r., a jej patronką została św. Katarzyna Aleksandryjska. Od 2014 r. wspólnota ta wchodzi w skład Polskiej Prowincji Zakonu Kaznodziejskiego, która troszczyła się o bułgarskich tercjarzy przez wszystkie te lata. Członkami fraterni są osoby rytu rzymskiego i greckiego. Ta </w:t>
      </w:r>
      <w:proofErr w:type="spellStart"/>
      <w:r w:rsidRPr="00BD3516">
        <w:rPr>
          <w:rFonts w:ascii="Arial" w:hAnsi="Arial" w:cs="Arial"/>
          <w:sz w:val="24"/>
          <w:szCs w:val="24"/>
        </w:rPr>
        <w:t>birytualność</w:t>
      </w:r>
      <w:proofErr w:type="spellEnd"/>
      <w:r w:rsidRPr="00BD3516">
        <w:rPr>
          <w:rFonts w:ascii="Arial" w:hAnsi="Arial" w:cs="Arial"/>
          <w:sz w:val="24"/>
          <w:szCs w:val="24"/>
        </w:rPr>
        <w:t xml:space="preserve"> to specyfika, którą wszyscy chcieliby zachować.</w:t>
      </w:r>
      <w:r w:rsidR="00EA7366" w:rsidRPr="00BD3516">
        <w:rPr>
          <w:rFonts w:ascii="Arial" w:hAnsi="Arial" w:cs="Arial"/>
          <w:sz w:val="24"/>
          <w:szCs w:val="24"/>
        </w:rPr>
        <w:t xml:space="preserve"> W Polsce Bractwo Różańcowe najwcześniej powstało we Wrocławiu (1481 r.). W niedługim czasie zawiązały się następne przy kościołach dominikańskich, między innymi w</w:t>
      </w:r>
      <w:r w:rsidR="002D5A07" w:rsidRPr="00BD3516">
        <w:rPr>
          <w:rFonts w:ascii="Arial" w:hAnsi="Arial" w:cs="Arial"/>
          <w:sz w:val="24"/>
          <w:szCs w:val="24"/>
        </w:rPr>
        <w:t>:</w:t>
      </w:r>
      <w:r w:rsidR="00EA7366" w:rsidRPr="00BD3516">
        <w:rPr>
          <w:rFonts w:ascii="Arial" w:hAnsi="Arial" w:cs="Arial"/>
          <w:sz w:val="24"/>
          <w:szCs w:val="24"/>
        </w:rPr>
        <w:t xml:space="preserve"> Krakowie i Lwowie (1484 r.), Gdańsku (1499 r.), Sandomierzu (1597 r.), Warszawie (1604 r.), Gidlach (1616 r.), Poznaniu (1630 r.).</w:t>
      </w:r>
      <w:r w:rsidR="00F60C24" w:rsidRPr="00BD3516">
        <w:rPr>
          <w:rFonts w:ascii="Arial" w:hAnsi="Arial" w:cs="Arial"/>
          <w:sz w:val="24"/>
          <w:szCs w:val="24"/>
        </w:rPr>
        <w:t xml:space="preserve"> Do </w:t>
      </w:r>
      <w:r w:rsidR="002D5A07" w:rsidRPr="00BD3516">
        <w:rPr>
          <w:rFonts w:ascii="Arial" w:hAnsi="Arial" w:cs="Arial"/>
          <w:sz w:val="24"/>
          <w:szCs w:val="24"/>
        </w:rPr>
        <w:t xml:space="preserve"> wspólnot </w:t>
      </w:r>
      <w:r w:rsidR="00F60C24" w:rsidRPr="00BD3516">
        <w:rPr>
          <w:rFonts w:ascii="Arial" w:hAnsi="Arial" w:cs="Arial"/>
          <w:sz w:val="24"/>
          <w:szCs w:val="24"/>
        </w:rPr>
        <w:t>należą osoby, które podjęły decyzję, by w ciągu tygodnia odmawiać piętnaście tajemnic różańcowych w intencji wszystkich Bractw Różańcowych na świecie i zakonu dominikanów.</w:t>
      </w:r>
      <w:r w:rsidR="00EA7366" w:rsidRPr="00BD3516">
        <w:rPr>
          <w:rFonts w:ascii="Arial" w:hAnsi="Arial" w:cs="Arial"/>
          <w:sz w:val="24"/>
          <w:szCs w:val="24"/>
        </w:rPr>
        <w:br/>
      </w:r>
    </w:p>
    <w:p w14:paraId="1FA5ADF9" w14:textId="3152025C" w:rsidR="00F60C24" w:rsidRPr="00BD3516" w:rsidRDefault="00F60C24" w:rsidP="00F6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t>Dzięki tej książce</w:t>
      </w:r>
      <w:r w:rsidR="00C25184" w:rsidRPr="00BD3516">
        <w:rPr>
          <w:rFonts w:ascii="Arial" w:hAnsi="Arial" w:cs="Arial"/>
          <w:sz w:val="24"/>
          <w:szCs w:val="24"/>
        </w:rPr>
        <w:t xml:space="preserve"> można zyskać nowe</w:t>
      </w:r>
      <w:r w:rsidR="00A96C63" w:rsidRPr="00BD3516">
        <w:rPr>
          <w:rFonts w:ascii="Arial" w:hAnsi="Arial" w:cs="Arial"/>
          <w:sz w:val="24"/>
          <w:szCs w:val="24"/>
        </w:rPr>
        <w:t xml:space="preserve"> </w:t>
      </w:r>
      <w:r w:rsidR="00C25184" w:rsidRPr="00BD3516">
        <w:rPr>
          <w:rFonts w:ascii="Arial" w:hAnsi="Arial" w:cs="Arial"/>
          <w:sz w:val="24"/>
          <w:szCs w:val="24"/>
        </w:rPr>
        <w:t>spojrzeni</w:t>
      </w:r>
      <w:r w:rsidR="00A96C63" w:rsidRPr="00BD3516">
        <w:rPr>
          <w:rFonts w:ascii="Arial" w:hAnsi="Arial" w:cs="Arial"/>
          <w:sz w:val="24"/>
          <w:szCs w:val="24"/>
        </w:rPr>
        <w:t>e</w:t>
      </w:r>
      <w:r w:rsidR="00C25184" w:rsidRPr="00BD3516">
        <w:rPr>
          <w:rFonts w:ascii="Arial" w:hAnsi="Arial" w:cs="Arial"/>
          <w:sz w:val="24"/>
          <w:szCs w:val="24"/>
        </w:rPr>
        <w:t xml:space="preserve"> na medytację chrześcijańską, zacząć praktykować</w:t>
      </w:r>
      <w:r w:rsidR="00A96C63" w:rsidRPr="00BD3516">
        <w:rPr>
          <w:rFonts w:ascii="Arial" w:hAnsi="Arial" w:cs="Arial"/>
          <w:sz w:val="24"/>
          <w:szCs w:val="24"/>
        </w:rPr>
        <w:t xml:space="preserve"> modlitwę różańcem</w:t>
      </w:r>
      <w:r w:rsidR="002D5A07" w:rsidRPr="00BD3516">
        <w:rPr>
          <w:rFonts w:ascii="Arial" w:hAnsi="Arial" w:cs="Arial"/>
          <w:sz w:val="24"/>
          <w:szCs w:val="24"/>
        </w:rPr>
        <w:t>, a</w:t>
      </w:r>
      <w:r w:rsidR="00C25184" w:rsidRPr="00BD3516">
        <w:rPr>
          <w:rFonts w:ascii="Arial" w:hAnsi="Arial" w:cs="Arial"/>
          <w:sz w:val="24"/>
          <w:szCs w:val="24"/>
        </w:rPr>
        <w:t xml:space="preserve"> w przyszłości</w:t>
      </w:r>
      <w:r w:rsidR="00B75096" w:rsidRPr="00BD3516">
        <w:rPr>
          <w:rFonts w:ascii="Arial" w:hAnsi="Arial" w:cs="Arial"/>
          <w:sz w:val="24"/>
          <w:szCs w:val="24"/>
        </w:rPr>
        <w:t xml:space="preserve"> </w:t>
      </w:r>
      <w:r w:rsidR="002D5A07" w:rsidRPr="00BD3516">
        <w:rPr>
          <w:rFonts w:ascii="Arial" w:hAnsi="Arial" w:cs="Arial"/>
          <w:sz w:val="24"/>
          <w:szCs w:val="24"/>
        </w:rPr>
        <w:t xml:space="preserve">– </w:t>
      </w:r>
      <w:r w:rsidR="00B75096" w:rsidRPr="00BD3516">
        <w:rPr>
          <w:rFonts w:ascii="Arial" w:hAnsi="Arial" w:cs="Arial"/>
          <w:sz w:val="24"/>
          <w:szCs w:val="24"/>
        </w:rPr>
        <w:t>podjąć</w:t>
      </w:r>
      <w:r w:rsidR="002D5A07" w:rsidRPr="00BD3516">
        <w:rPr>
          <w:rFonts w:ascii="Arial" w:hAnsi="Arial" w:cs="Arial"/>
          <w:sz w:val="24"/>
          <w:szCs w:val="24"/>
        </w:rPr>
        <w:t xml:space="preserve"> </w:t>
      </w:r>
      <w:r w:rsidR="00B75096" w:rsidRPr="00BD3516">
        <w:rPr>
          <w:rFonts w:ascii="Arial" w:hAnsi="Arial" w:cs="Arial"/>
          <w:sz w:val="24"/>
          <w:szCs w:val="24"/>
        </w:rPr>
        <w:t xml:space="preserve">decyzję o dołączeniu </w:t>
      </w:r>
      <w:r w:rsidR="00C25184" w:rsidRPr="00BD3516">
        <w:rPr>
          <w:rFonts w:ascii="Arial" w:hAnsi="Arial" w:cs="Arial"/>
          <w:sz w:val="24"/>
          <w:szCs w:val="24"/>
        </w:rPr>
        <w:t>do dominikańskiego Bractwa Różańcowego.</w:t>
      </w:r>
    </w:p>
    <w:p w14:paraId="2B0D226D" w14:textId="31EE834B" w:rsidR="00FF71A5" w:rsidRPr="00BD3516" w:rsidRDefault="00FF71A5" w:rsidP="00FF71A5">
      <w:pPr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br/>
        <w:t xml:space="preserve">„Wstęp” zawierający m.in. historię modlitwy różańcowej napisał Michał </w:t>
      </w:r>
      <w:proofErr w:type="spellStart"/>
      <w:r w:rsidRPr="00BD3516">
        <w:rPr>
          <w:rFonts w:ascii="Arial" w:hAnsi="Arial" w:cs="Arial"/>
          <w:sz w:val="24"/>
          <w:szCs w:val="24"/>
        </w:rPr>
        <w:t>Szałkowski</w:t>
      </w:r>
      <w:proofErr w:type="spellEnd"/>
      <w:r w:rsidRPr="00BD3516">
        <w:rPr>
          <w:rFonts w:ascii="Arial" w:hAnsi="Arial" w:cs="Arial"/>
          <w:sz w:val="24"/>
          <w:szCs w:val="24"/>
        </w:rPr>
        <w:t xml:space="preserve"> OP, Prowincjalny Promotor Różańca. Książka zawiera ryciny: Albrecht Dürer (1471–1528), ze zbiorów Metropolitan </w:t>
      </w:r>
      <w:proofErr w:type="spellStart"/>
      <w:r w:rsidRPr="00BD3516">
        <w:rPr>
          <w:rFonts w:ascii="Arial" w:hAnsi="Arial" w:cs="Arial"/>
          <w:sz w:val="24"/>
          <w:szCs w:val="24"/>
        </w:rPr>
        <w:t>Museum</w:t>
      </w:r>
      <w:proofErr w:type="spellEnd"/>
      <w:r w:rsidRPr="00BD3516">
        <w:rPr>
          <w:rFonts w:ascii="Arial" w:hAnsi="Arial" w:cs="Arial"/>
          <w:sz w:val="24"/>
          <w:szCs w:val="24"/>
        </w:rPr>
        <w:t xml:space="preserve"> of Art w Nowym Jorku.</w:t>
      </w:r>
    </w:p>
    <w:p w14:paraId="32315EC3" w14:textId="77777777" w:rsidR="00FF71A5" w:rsidRPr="00BD3516" w:rsidRDefault="00FF71A5" w:rsidP="00F6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D4A24" w14:textId="77777777" w:rsidR="00A96C63" w:rsidRPr="00BD3516" w:rsidRDefault="00A96C63" w:rsidP="00F6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5DCDCF" w14:textId="6F66C7AB" w:rsidR="00C25184" w:rsidRPr="00BD3516" w:rsidRDefault="004F4DCB">
      <w:pPr>
        <w:rPr>
          <w:rFonts w:ascii="Arial" w:hAnsi="Arial" w:cs="Arial"/>
          <w:sz w:val="24"/>
          <w:szCs w:val="24"/>
        </w:rPr>
      </w:pPr>
      <w:r w:rsidRPr="00BD3516">
        <w:rPr>
          <w:rFonts w:ascii="Arial" w:hAnsi="Arial" w:cs="Arial"/>
          <w:sz w:val="24"/>
          <w:szCs w:val="24"/>
        </w:rPr>
        <w:t>Patronat nad książką objęli: „Przewodnik Katolicki”, Tygodnik „Idziemy”, miesięcznik „W drodze”, dominikanie.pl, Radio Nadzieja, Radio Doxa, Radio Emaus.</w:t>
      </w:r>
    </w:p>
    <w:p w14:paraId="05B53E85" w14:textId="77777777" w:rsidR="00BD3516" w:rsidRPr="00BD3516" w:rsidRDefault="00BD3516" w:rsidP="00BD3516">
      <w:pPr>
        <w:rPr>
          <w:rFonts w:ascii="Arial" w:hAnsi="Arial" w:cs="Arial"/>
          <w:sz w:val="24"/>
          <w:szCs w:val="24"/>
        </w:rPr>
      </w:pPr>
    </w:p>
    <w:p w14:paraId="152C33B5" w14:textId="77777777" w:rsidR="00BD3516" w:rsidRPr="00BD3516" w:rsidRDefault="00BD3516" w:rsidP="00BD35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516">
        <w:rPr>
          <w:rStyle w:val="normaltextrun"/>
          <w:rFonts w:ascii="Arial" w:hAnsi="Arial" w:cs="Arial"/>
          <w:b/>
          <w:bCs/>
        </w:rPr>
        <w:t>Dane kontaktowe dla mediów: </w:t>
      </w:r>
      <w:r w:rsidRPr="00BD3516">
        <w:rPr>
          <w:rStyle w:val="normaltextrun"/>
          <w:rFonts w:ascii="Arial" w:hAnsi="Arial" w:cs="Arial"/>
        </w:rPr>
        <w:t> </w:t>
      </w:r>
      <w:r w:rsidRPr="00BD3516">
        <w:rPr>
          <w:rStyle w:val="eop"/>
          <w:rFonts w:ascii="Arial" w:hAnsi="Arial" w:cs="Arial"/>
        </w:rPr>
        <w:t> </w:t>
      </w:r>
    </w:p>
    <w:p w14:paraId="5BC873DB" w14:textId="77777777" w:rsidR="00BD3516" w:rsidRPr="00BD3516" w:rsidRDefault="00BD3516" w:rsidP="00BD35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BD3516">
        <w:rPr>
          <w:rStyle w:val="normaltextrun"/>
          <w:rFonts w:ascii="Arial" w:hAnsi="Arial" w:cs="Arial"/>
        </w:rPr>
        <w:t>Magdalena Kaniewska  </w:t>
      </w:r>
      <w:r w:rsidRPr="00BD3516">
        <w:rPr>
          <w:rStyle w:val="scxw170256805"/>
          <w:rFonts w:ascii="Arial" w:hAnsi="Arial" w:cs="Arial"/>
        </w:rPr>
        <w:t> </w:t>
      </w:r>
      <w:r w:rsidRPr="00BD3516">
        <w:rPr>
          <w:rFonts w:ascii="Arial" w:hAnsi="Arial" w:cs="Arial"/>
        </w:rPr>
        <w:br/>
      </w:r>
      <w:r w:rsidRPr="00BD3516">
        <w:rPr>
          <w:rStyle w:val="normaltextrun"/>
          <w:rFonts w:ascii="Arial" w:hAnsi="Arial" w:cs="Arial"/>
        </w:rPr>
        <w:t>PR manager  </w:t>
      </w:r>
      <w:r w:rsidRPr="00BD3516">
        <w:rPr>
          <w:rStyle w:val="scxw170256805"/>
          <w:rFonts w:ascii="Arial" w:hAnsi="Arial" w:cs="Arial"/>
        </w:rPr>
        <w:t> </w:t>
      </w:r>
      <w:r w:rsidRPr="00BD3516">
        <w:rPr>
          <w:rFonts w:ascii="Arial" w:hAnsi="Arial" w:cs="Arial"/>
        </w:rPr>
        <w:br/>
      </w:r>
      <w:r w:rsidRPr="00BD3516">
        <w:rPr>
          <w:rStyle w:val="normaltextrun"/>
          <w:rFonts w:ascii="Arial" w:hAnsi="Arial" w:cs="Arial"/>
        </w:rPr>
        <w:t>tel. kom. </w:t>
      </w:r>
      <w:hyperlink r:id="rId4" w:tgtFrame="_blank" w:history="1">
        <w:r w:rsidRPr="00BD3516">
          <w:rPr>
            <w:rStyle w:val="normaltextrun"/>
            <w:rFonts w:ascii="Arial" w:hAnsi="Arial" w:cs="Arial"/>
          </w:rPr>
          <w:t>698 669 048   </w:t>
        </w:r>
        <w:r w:rsidRPr="00BD3516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br/>
        </w:r>
      </w:hyperlink>
      <w:r w:rsidRPr="00BD3516">
        <w:rPr>
          <w:rStyle w:val="normaltextrun"/>
          <w:rFonts w:ascii="Arial" w:hAnsi="Arial" w:cs="Arial"/>
        </w:rPr>
        <w:t>e-mail:</w:t>
      </w:r>
      <w:r w:rsidRPr="00BD3516">
        <w:rPr>
          <w:rStyle w:val="normaltextrun"/>
          <w:rFonts w:ascii="Arial" w:hAnsi="Arial" w:cs="Arial"/>
          <w:color w:val="767171"/>
        </w:rPr>
        <w:t> </w:t>
      </w:r>
      <w:hyperlink r:id="rId5" w:tgtFrame="_blank" w:history="1">
        <w:r w:rsidRPr="00BD3516">
          <w:rPr>
            <w:rStyle w:val="normaltextrun"/>
            <w:rFonts w:ascii="Arial" w:hAnsi="Arial" w:cs="Arial"/>
            <w:color w:val="0563C1"/>
          </w:rPr>
          <w:t>m.kaniewska@office.wdrodze.pl</w:t>
        </w:r>
      </w:hyperlink>
      <w:r w:rsidRPr="00BD3516">
        <w:rPr>
          <w:rStyle w:val="normaltextrun"/>
          <w:rFonts w:ascii="Arial" w:hAnsi="Arial" w:cs="Arial"/>
        </w:rPr>
        <w:t>  </w:t>
      </w:r>
      <w:r w:rsidRPr="00BD3516">
        <w:rPr>
          <w:rStyle w:val="eop"/>
          <w:rFonts w:ascii="Arial" w:hAnsi="Arial" w:cs="Arial"/>
        </w:rPr>
        <w:t> </w:t>
      </w:r>
    </w:p>
    <w:p w14:paraId="5506ECBF" w14:textId="77777777" w:rsidR="00BD3516" w:rsidRPr="00BD3516" w:rsidRDefault="00BD351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D3516" w:rsidRPr="00BD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FE"/>
    <w:rsid w:val="0025622E"/>
    <w:rsid w:val="002C252B"/>
    <w:rsid w:val="002D5A07"/>
    <w:rsid w:val="004F4DCB"/>
    <w:rsid w:val="00522A72"/>
    <w:rsid w:val="009D4813"/>
    <w:rsid w:val="00A96C63"/>
    <w:rsid w:val="00AC0DED"/>
    <w:rsid w:val="00B75096"/>
    <w:rsid w:val="00B77BEB"/>
    <w:rsid w:val="00BD3516"/>
    <w:rsid w:val="00C25184"/>
    <w:rsid w:val="00C7520B"/>
    <w:rsid w:val="00D6661B"/>
    <w:rsid w:val="00DC117A"/>
    <w:rsid w:val="00EA7366"/>
    <w:rsid w:val="00EF39FE"/>
    <w:rsid w:val="00F60C2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050"/>
  <w15:chartTrackingRefBased/>
  <w15:docId w15:val="{ECE65B3C-D4A3-4203-A4F9-8EB84A8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4D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F4DCB"/>
  </w:style>
  <w:style w:type="character" w:styleId="Odwoaniedokomentarza">
    <w:name w:val="annotation reference"/>
    <w:basedOn w:val="Domylnaczcionkaakapitu"/>
    <w:uiPriority w:val="99"/>
    <w:semiHidden/>
    <w:unhideWhenUsed/>
    <w:rsid w:val="00522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2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B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D3516"/>
  </w:style>
  <w:style w:type="character" w:customStyle="1" w:styleId="scxw170256805">
    <w:name w:val="scxw170256805"/>
    <w:basedOn w:val="Domylnaczcionkaakapitu"/>
    <w:rsid w:val="00BD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2022-04-13T10:50:00Z</dcterms:created>
  <dcterms:modified xsi:type="dcterms:W3CDTF">2022-04-19T09:34:00Z</dcterms:modified>
</cp:coreProperties>
</file>